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C49EFE" w14:textId="328150FA" w:rsidR="00F3040E" w:rsidRPr="00745780" w:rsidRDefault="00F3040E" w:rsidP="00F3040E">
      <w:pPr>
        <w:pStyle w:val="Kapitola"/>
        <w:numPr>
          <w:ilvl w:val="0"/>
          <w:numId w:val="0"/>
        </w:numPr>
        <w:rPr>
          <w:rFonts w:asciiTheme="minorHAnsi" w:hAnsiTheme="minorHAnsi" w:cstheme="minorHAnsi"/>
          <w:b/>
          <w:sz w:val="36"/>
          <w:szCs w:val="36"/>
        </w:rPr>
      </w:pPr>
      <w:bookmarkStart w:id="0" w:name="_Toc471841234"/>
      <w:r>
        <w:rPr>
          <w:rFonts w:asciiTheme="minorHAnsi" w:hAnsiTheme="minorHAnsi" w:cstheme="minorHAnsi"/>
          <w:b/>
          <w:color w:val="auto"/>
          <w:sz w:val="36"/>
          <w:szCs w:val="36"/>
        </w:rPr>
        <w:t>7</w:t>
      </w:r>
      <w:r w:rsidR="004B2380">
        <w:rPr>
          <w:rFonts w:asciiTheme="minorHAnsi" w:hAnsiTheme="minorHAnsi" w:cstheme="minorHAnsi"/>
          <w:b/>
          <w:color w:val="auto"/>
          <w:sz w:val="36"/>
          <w:szCs w:val="36"/>
        </w:rPr>
        <w:t>.</w:t>
      </w:r>
      <w:r>
        <w:rPr>
          <w:rFonts w:asciiTheme="minorHAnsi" w:hAnsiTheme="minorHAnsi" w:cstheme="minorHAnsi"/>
          <w:b/>
          <w:color w:val="auto"/>
          <w:sz w:val="36"/>
          <w:szCs w:val="36"/>
        </w:rPr>
        <w:t>E</w:t>
      </w:r>
      <w:r w:rsidRPr="00745780">
        <w:rPr>
          <w:rFonts w:asciiTheme="minorHAnsi" w:hAnsiTheme="minorHAnsi" w:cstheme="minorHAnsi"/>
          <w:b/>
          <w:sz w:val="36"/>
          <w:szCs w:val="36"/>
        </w:rPr>
        <w:t xml:space="preserve"> – Tabulka </w:t>
      </w:r>
      <w:r w:rsidR="00D679DE">
        <w:rPr>
          <w:rFonts w:asciiTheme="minorHAnsi" w:hAnsiTheme="minorHAnsi" w:cstheme="minorHAnsi"/>
          <w:b/>
          <w:sz w:val="36"/>
          <w:szCs w:val="36"/>
        </w:rPr>
        <w:t xml:space="preserve">zámečnických </w:t>
      </w:r>
      <w:r w:rsidR="007A2895">
        <w:rPr>
          <w:rFonts w:asciiTheme="minorHAnsi" w:hAnsiTheme="minorHAnsi" w:cstheme="minorHAnsi"/>
          <w:b/>
          <w:sz w:val="36"/>
          <w:szCs w:val="36"/>
        </w:rPr>
        <w:t>výrobků</w:t>
      </w:r>
    </w:p>
    <w:p w14:paraId="771ED75C" w14:textId="4A344325" w:rsidR="0031670C" w:rsidRDefault="00E32ED0">
      <w:pPr>
        <w:pStyle w:val="Obsah1"/>
        <w:tabs>
          <w:tab w:val="left" w:pos="440"/>
          <w:tab w:val="right" w:leader="dot" w:pos="9629"/>
        </w:tabs>
        <w:rPr>
          <w:rFonts w:eastAsiaTheme="minorEastAsia" w:cstheme="minorBidi"/>
          <w:b w:val="0"/>
          <w:bCs w:val="0"/>
          <w:caps w:val="0"/>
          <w:noProof/>
          <w:kern w:val="2"/>
          <w:sz w:val="22"/>
          <w:szCs w:val="22"/>
          <w:lang w:eastAsia="cs-CZ"/>
          <w14:ligatures w14:val="standardContextual"/>
        </w:rPr>
      </w:pPr>
      <w:r>
        <w:rPr>
          <w:smallCaps/>
        </w:rPr>
        <w:fldChar w:fldCharType="begin"/>
      </w:r>
      <w:r>
        <w:rPr>
          <w:smallCaps/>
        </w:rPr>
        <w:instrText xml:space="preserve"> TOC \o "1-5" \h \z \u </w:instrText>
      </w:r>
      <w:r>
        <w:rPr>
          <w:smallCaps/>
        </w:rPr>
        <w:fldChar w:fldCharType="separate"/>
      </w:r>
      <w:hyperlink w:anchor="_Toc182380992" w:history="1">
        <w:r w:rsidR="0031670C" w:rsidRPr="005A729C">
          <w:rPr>
            <w:rStyle w:val="Hypertextovodkaz"/>
            <w:noProof/>
          </w:rPr>
          <w:t>1.</w:t>
        </w:r>
        <w:r w:rsidR="0031670C">
          <w:rPr>
            <w:rFonts w:eastAsiaTheme="minorEastAsia" w:cstheme="minorBidi"/>
            <w:b w:val="0"/>
            <w:bCs w:val="0"/>
            <w:caps w:val="0"/>
            <w:noProof/>
            <w:kern w:val="2"/>
            <w:sz w:val="22"/>
            <w:szCs w:val="22"/>
            <w:lang w:eastAsia="cs-CZ"/>
            <w14:ligatures w14:val="standardContextual"/>
          </w:rPr>
          <w:tab/>
        </w:r>
        <w:r w:rsidR="0031670C" w:rsidRPr="005A729C">
          <w:rPr>
            <w:rStyle w:val="Hypertextovodkaz"/>
            <w:noProof/>
          </w:rPr>
          <w:t>Zámečnické výrobky (L)</w:t>
        </w:r>
        <w:r w:rsidR="0031670C">
          <w:rPr>
            <w:noProof/>
            <w:webHidden/>
          </w:rPr>
          <w:tab/>
        </w:r>
        <w:r w:rsidR="0031670C">
          <w:rPr>
            <w:noProof/>
            <w:webHidden/>
          </w:rPr>
          <w:fldChar w:fldCharType="begin"/>
        </w:r>
        <w:r w:rsidR="0031670C">
          <w:rPr>
            <w:noProof/>
            <w:webHidden/>
          </w:rPr>
          <w:instrText xml:space="preserve"> PAGEREF _Toc182380992 \h </w:instrText>
        </w:r>
        <w:r w:rsidR="0031670C">
          <w:rPr>
            <w:noProof/>
            <w:webHidden/>
          </w:rPr>
        </w:r>
        <w:r w:rsidR="0031670C">
          <w:rPr>
            <w:noProof/>
            <w:webHidden/>
          </w:rPr>
          <w:fldChar w:fldCharType="separate"/>
        </w:r>
        <w:r w:rsidR="0031670C">
          <w:rPr>
            <w:noProof/>
            <w:webHidden/>
          </w:rPr>
          <w:t>2</w:t>
        </w:r>
        <w:r w:rsidR="0031670C">
          <w:rPr>
            <w:noProof/>
            <w:webHidden/>
          </w:rPr>
          <w:fldChar w:fldCharType="end"/>
        </w:r>
      </w:hyperlink>
    </w:p>
    <w:p w14:paraId="7538D08A" w14:textId="6052053D" w:rsidR="0031670C" w:rsidRDefault="0031670C">
      <w:pPr>
        <w:pStyle w:val="Obsah2"/>
        <w:tabs>
          <w:tab w:val="left" w:pos="880"/>
          <w:tab w:val="right" w:leader="dot" w:pos="9629"/>
        </w:tabs>
        <w:rPr>
          <w:rFonts w:eastAsiaTheme="minorEastAsia" w:cstheme="minorBidi"/>
          <w:smallCaps w:val="0"/>
          <w:noProof/>
          <w:kern w:val="2"/>
          <w:sz w:val="22"/>
          <w:szCs w:val="22"/>
          <w:lang w:eastAsia="cs-CZ"/>
          <w14:ligatures w14:val="standardContextual"/>
        </w:rPr>
      </w:pPr>
      <w:hyperlink w:anchor="_Toc182380993" w:history="1">
        <w:r w:rsidRPr="005A729C">
          <w:rPr>
            <w:rStyle w:val="Hypertextovodkaz"/>
            <w:noProof/>
          </w:rPr>
          <w:t>L.1</w:t>
        </w:r>
        <w:r>
          <w:rPr>
            <w:rFonts w:eastAsiaTheme="minorEastAsia" w:cstheme="minorBidi"/>
            <w:smallCaps w:val="0"/>
            <w:noProof/>
            <w:kern w:val="2"/>
            <w:sz w:val="22"/>
            <w:szCs w:val="22"/>
            <w:lang w:eastAsia="cs-CZ"/>
            <w14:ligatures w14:val="standardContextual"/>
          </w:rPr>
          <w:tab/>
        </w:r>
        <w:r w:rsidRPr="005A729C">
          <w:rPr>
            <w:rStyle w:val="Hypertextovodkaz"/>
            <w:noProof/>
          </w:rPr>
          <w:t>Zajištění okrajů pilíře úhelníkem 2x L80x6 + pásky 60x6 á=500 m</w:t>
        </w:r>
        <w:r>
          <w:rPr>
            <w:noProof/>
            <w:webHidden/>
          </w:rPr>
          <w:tab/>
        </w:r>
        <w:r>
          <w:rPr>
            <w:noProof/>
            <w:webHidden/>
          </w:rPr>
          <w:fldChar w:fldCharType="begin"/>
        </w:r>
        <w:r>
          <w:rPr>
            <w:noProof/>
            <w:webHidden/>
          </w:rPr>
          <w:instrText xml:space="preserve"> PAGEREF _Toc182380993 \h </w:instrText>
        </w:r>
        <w:r>
          <w:rPr>
            <w:noProof/>
            <w:webHidden/>
          </w:rPr>
        </w:r>
        <w:r>
          <w:rPr>
            <w:noProof/>
            <w:webHidden/>
          </w:rPr>
          <w:fldChar w:fldCharType="separate"/>
        </w:r>
        <w:r>
          <w:rPr>
            <w:noProof/>
            <w:webHidden/>
          </w:rPr>
          <w:t>2</w:t>
        </w:r>
        <w:r>
          <w:rPr>
            <w:noProof/>
            <w:webHidden/>
          </w:rPr>
          <w:fldChar w:fldCharType="end"/>
        </w:r>
      </w:hyperlink>
    </w:p>
    <w:p w14:paraId="1FA54289" w14:textId="222D9E23" w:rsidR="0031670C" w:rsidRDefault="0031670C">
      <w:pPr>
        <w:pStyle w:val="Obsah2"/>
        <w:tabs>
          <w:tab w:val="left" w:pos="880"/>
          <w:tab w:val="right" w:leader="dot" w:pos="9629"/>
        </w:tabs>
        <w:rPr>
          <w:rFonts w:eastAsiaTheme="minorEastAsia" w:cstheme="minorBidi"/>
          <w:smallCaps w:val="0"/>
          <w:noProof/>
          <w:kern w:val="2"/>
          <w:sz w:val="22"/>
          <w:szCs w:val="22"/>
          <w:lang w:eastAsia="cs-CZ"/>
          <w14:ligatures w14:val="standardContextual"/>
        </w:rPr>
      </w:pPr>
      <w:hyperlink w:anchor="_Toc182380994" w:history="1">
        <w:r w:rsidRPr="005A729C">
          <w:rPr>
            <w:rStyle w:val="Hypertextovodkaz"/>
            <w:noProof/>
          </w:rPr>
          <w:t>L.2</w:t>
        </w:r>
        <w:r>
          <w:rPr>
            <w:rFonts w:eastAsiaTheme="minorEastAsia" w:cstheme="minorBidi"/>
            <w:smallCaps w:val="0"/>
            <w:noProof/>
            <w:kern w:val="2"/>
            <w:sz w:val="22"/>
            <w:szCs w:val="22"/>
            <w:lang w:eastAsia="cs-CZ"/>
            <w14:ligatures w14:val="standardContextual"/>
          </w:rPr>
          <w:tab/>
        </w:r>
        <w:r w:rsidRPr="005A729C">
          <w:rPr>
            <w:rStyle w:val="Hypertextovodkaz"/>
            <w:noProof/>
          </w:rPr>
          <w:t>Ztužení klenebného pasu helikální výztuží prof.8</w:t>
        </w:r>
        <w:r>
          <w:rPr>
            <w:noProof/>
            <w:webHidden/>
          </w:rPr>
          <w:tab/>
        </w:r>
        <w:r>
          <w:rPr>
            <w:noProof/>
            <w:webHidden/>
          </w:rPr>
          <w:fldChar w:fldCharType="begin"/>
        </w:r>
        <w:r>
          <w:rPr>
            <w:noProof/>
            <w:webHidden/>
          </w:rPr>
          <w:instrText xml:space="preserve"> PAGEREF _Toc182380994 \h </w:instrText>
        </w:r>
        <w:r>
          <w:rPr>
            <w:noProof/>
            <w:webHidden/>
          </w:rPr>
        </w:r>
        <w:r>
          <w:rPr>
            <w:noProof/>
            <w:webHidden/>
          </w:rPr>
          <w:fldChar w:fldCharType="separate"/>
        </w:r>
        <w:r>
          <w:rPr>
            <w:noProof/>
            <w:webHidden/>
          </w:rPr>
          <w:t>2</w:t>
        </w:r>
        <w:r>
          <w:rPr>
            <w:noProof/>
            <w:webHidden/>
          </w:rPr>
          <w:fldChar w:fldCharType="end"/>
        </w:r>
      </w:hyperlink>
    </w:p>
    <w:p w14:paraId="21F633C0" w14:textId="7FD9A305" w:rsidR="0031670C" w:rsidRDefault="0031670C">
      <w:pPr>
        <w:pStyle w:val="Obsah2"/>
        <w:tabs>
          <w:tab w:val="left" w:pos="880"/>
          <w:tab w:val="right" w:leader="dot" w:pos="9629"/>
        </w:tabs>
        <w:rPr>
          <w:rFonts w:eastAsiaTheme="minorEastAsia" w:cstheme="minorBidi"/>
          <w:smallCaps w:val="0"/>
          <w:noProof/>
          <w:kern w:val="2"/>
          <w:sz w:val="22"/>
          <w:szCs w:val="22"/>
          <w:lang w:eastAsia="cs-CZ"/>
          <w14:ligatures w14:val="standardContextual"/>
        </w:rPr>
      </w:pPr>
      <w:hyperlink w:anchor="_Toc182380995" w:history="1">
        <w:r w:rsidRPr="005A729C">
          <w:rPr>
            <w:rStyle w:val="Hypertextovodkaz"/>
            <w:noProof/>
          </w:rPr>
          <w:t>L.3</w:t>
        </w:r>
        <w:r>
          <w:rPr>
            <w:rFonts w:eastAsiaTheme="minorEastAsia" w:cstheme="minorBidi"/>
            <w:smallCaps w:val="0"/>
            <w:noProof/>
            <w:kern w:val="2"/>
            <w:sz w:val="22"/>
            <w:szCs w:val="22"/>
            <w:lang w:eastAsia="cs-CZ"/>
            <w14:ligatures w14:val="standardContextual"/>
          </w:rPr>
          <w:tab/>
        </w:r>
        <w:r w:rsidRPr="005A729C">
          <w:rPr>
            <w:rStyle w:val="Hypertextovodkaz"/>
            <w:noProof/>
          </w:rPr>
          <w:t>Ztužení klenebného pasu 2x L120x80x10 + 4x pásky 60x6</w:t>
        </w:r>
        <w:r>
          <w:rPr>
            <w:noProof/>
            <w:webHidden/>
          </w:rPr>
          <w:tab/>
        </w:r>
        <w:r>
          <w:rPr>
            <w:noProof/>
            <w:webHidden/>
          </w:rPr>
          <w:fldChar w:fldCharType="begin"/>
        </w:r>
        <w:r>
          <w:rPr>
            <w:noProof/>
            <w:webHidden/>
          </w:rPr>
          <w:instrText xml:space="preserve"> PAGEREF _Toc182380995 \h </w:instrText>
        </w:r>
        <w:r>
          <w:rPr>
            <w:noProof/>
            <w:webHidden/>
          </w:rPr>
        </w:r>
        <w:r>
          <w:rPr>
            <w:noProof/>
            <w:webHidden/>
          </w:rPr>
          <w:fldChar w:fldCharType="separate"/>
        </w:r>
        <w:r>
          <w:rPr>
            <w:noProof/>
            <w:webHidden/>
          </w:rPr>
          <w:t>2</w:t>
        </w:r>
        <w:r>
          <w:rPr>
            <w:noProof/>
            <w:webHidden/>
          </w:rPr>
          <w:fldChar w:fldCharType="end"/>
        </w:r>
      </w:hyperlink>
    </w:p>
    <w:p w14:paraId="609087A3" w14:textId="7D2C0624" w:rsidR="00F3040E" w:rsidRDefault="00E32ED0" w:rsidP="0096073E">
      <w:r>
        <w:rPr>
          <w:rFonts w:cstheme="minorHAnsi"/>
          <w:smallCaps/>
          <w:sz w:val="20"/>
          <w:szCs w:val="20"/>
        </w:rPr>
        <w:fldChar w:fldCharType="end"/>
      </w:r>
      <w:bookmarkEnd w:id="0"/>
    </w:p>
    <w:p w14:paraId="7F8B4080" w14:textId="77777777" w:rsidR="0096073E" w:rsidRPr="008F4AE4" w:rsidRDefault="00F3040E" w:rsidP="0096073E">
      <w:pPr>
        <w:rPr>
          <w:rFonts w:ascii="Arial" w:eastAsia="Times New Roman" w:hAnsi="Arial" w:cs="Times New Roman"/>
          <w:b/>
          <w:sz w:val="24"/>
          <w:szCs w:val="20"/>
          <w:u w:val="single"/>
          <w:lang w:eastAsia="cs-CZ"/>
        </w:rPr>
      </w:pPr>
      <w:r w:rsidRPr="008F4AE4">
        <w:br w:type="column"/>
      </w:r>
    </w:p>
    <w:p w14:paraId="23B0585A" w14:textId="7BA46D39" w:rsidR="0096073E" w:rsidRPr="008F4AE4" w:rsidRDefault="0096073E" w:rsidP="00E32ED0">
      <w:pPr>
        <w:pStyle w:val="Nadpis1"/>
      </w:pPr>
      <w:bookmarkStart w:id="1" w:name="_Toc475225886"/>
      <w:bookmarkStart w:id="2" w:name="_Toc165891144"/>
      <w:bookmarkStart w:id="3" w:name="_Toc180315642"/>
      <w:bookmarkStart w:id="4" w:name="_Toc182380992"/>
      <w:r w:rsidRPr="008F4AE4">
        <w:t>Zámečnické výrobky (L)</w:t>
      </w:r>
      <w:bookmarkEnd w:id="4"/>
    </w:p>
    <w:bookmarkEnd w:id="1"/>
    <w:bookmarkEnd w:id="2"/>
    <w:bookmarkEnd w:id="3"/>
    <w:p w14:paraId="3F3A29E5" w14:textId="1C301DBF" w:rsidR="0096073E" w:rsidRPr="008F4AE4" w:rsidRDefault="0096073E" w:rsidP="0096073E">
      <w:pPr>
        <w:spacing w:after="160" w:line="259" w:lineRule="auto"/>
        <w:rPr>
          <w:rFonts w:cs="Arial"/>
          <w:sz w:val="20"/>
        </w:rPr>
      </w:pPr>
    </w:p>
    <w:p w14:paraId="35660EAF" w14:textId="77777777" w:rsidR="0096073E" w:rsidRPr="008F4AE4" w:rsidRDefault="0096073E" w:rsidP="00A55E92">
      <w:pPr>
        <w:tabs>
          <w:tab w:val="left" w:pos="2268"/>
        </w:tabs>
        <w:rPr>
          <w:rFonts w:cs="Arial"/>
        </w:rPr>
      </w:pPr>
    </w:p>
    <w:p w14:paraId="2B6E6D5B" w14:textId="106D8134" w:rsidR="00CB2CD1" w:rsidRPr="000813E8" w:rsidRDefault="0096073E" w:rsidP="00CB2CD1">
      <w:pPr>
        <w:pStyle w:val="Nadpis2"/>
        <w:numPr>
          <w:ilvl w:val="0"/>
          <w:numId w:val="0"/>
        </w:numPr>
        <w:rPr>
          <w:rFonts w:cs="Arial"/>
          <w:color w:val="FF0000"/>
        </w:rPr>
      </w:pPr>
      <w:bookmarkStart w:id="5" w:name="_Toc182380993"/>
      <w:r w:rsidRPr="000813E8">
        <w:t>L</w:t>
      </w:r>
      <w:r w:rsidR="00195360" w:rsidRPr="000813E8">
        <w:t>.</w:t>
      </w:r>
      <w:r w:rsidR="00A55E92" w:rsidRPr="000813E8">
        <w:t>1</w:t>
      </w:r>
      <w:r w:rsidRPr="000813E8">
        <w:tab/>
      </w:r>
      <w:r w:rsidR="006C6AFC">
        <w:t>Zajištění okrajů pilíře úhelníkem 2x</w:t>
      </w:r>
      <w:r w:rsidR="00893101">
        <w:t xml:space="preserve"> </w:t>
      </w:r>
      <w:r w:rsidR="006C6AFC">
        <w:t>L80x6 + pásky 60x6 á=500</w:t>
      </w:r>
      <w:r w:rsidR="00CB2B13">
        <w:t xml:space="preserve"> </w:t>
      </w:r>
      <w:r w:rsidR="006C6AFC">
        <w:t>m</w:t>
      </w:r>
      <w:bookmarkEnd w:id="5"/>
    </w:p>
    <w:p w14:paraId="46660869" w14:textId="15908396" w:rsidR="00CB2CD1" w:rsidRPr="000813E8" w:rsidRDefault="00CB2CD1" w:rsidP="00CB2CD1">
      <w:pPr>
        <w:tabs>
          <w:tab w:val="left" w:pos="2268"/>
        </w:tabs>
        <w:ind w:left="1560" w:hanging="1560"/>
        <w:rPr>
          <w:rFonts w:cs="Arial"/>
        </w:rPr>
      </w:pPr>
      <w:r w:rsidRPr="000813E8">
        <w:rPr>
          <w:rFonts w:cs="Arial"/>
        </w:rPr>
        <w:t>Umístění:</w:t>
      </w:r>
      <w:r w:rsidRPr="000813E8">
        <w:rPr>
          <w:rFonts w:cs="Arial"/>
        </w:rPr>
        <w:tab/>
      </w:r>
      <w:r w:rsidR="006C6AFC">
        <w:rPr>
          <w:rFonts w:cs="Arial"/>
        </w:rPr>
        <w:t>1.01/1.02</w:t>
      </w:r>
    </w:p>
    <w:p w14:paraId="535D8181" w14:textId="3184BEF2" w:rsidR="00CB2CD1" w:rsidRPr="000813E8" w:rsidRDefault="00CB2CD1" w:rsidP="00CB2CD1">
      <w:pPr>
        <w:tabs>
          <w:tab w:val="left" w:pos="2268"/>
        </w:tabs>
        <w:ind w:left="1560" w:hanging="1560"/>
        <w:rPr>
          <w:rFonts w:cs="Arial"/>
        </w:rPr>
      </w:pPr>
      <w:r w:rsidRPr="000813E8">
        <w:rPr>
          <w:rFonts w:cs="Arial"/>
        </w:rPr>
        <w:t>Počet, rozměry:</w:t>
      </w:r>
      <w:r w:rsidRPr="000813E8">
        <w:rPr>
          <w:rFonts w:cs="Arial"/>
        </w:rPr>
        <w:tab/>
      </w:r>
      <w:r w:rsidR="00E94D02">
        <w:rPr>
          <w:rFonts w:cs="Arial"/>
        </w:rPr>
        <w:t>délka úhelníku</w:t>
      </w:r>
      <w:r w:rsidR="006C6AFC" w:rsidRPr="00CB2B13">
        <w:rPr>
          <w:rFonts w:cs="Arial"/>
        </w:rPr>
        <w:t xml:space="preserve"> </w:t>
      </w:r>
      <w:r w:rsidR="00CB2B13" w:rsidRPr="00CB2B13">
        <w:rPr>
          <w:rFonts w:cs="Arial"/>
        </w:rPr>
        <w:t>3350</w:t>
      </w:r>
      <w:r w:rsidR="006C6AFC" w:rsidRPr="00CB2B13">
        <w:rPr>
          <w:rFonts w:cs="Arial"/>
        </w:rPr>
        <w:t xml:space="preserve"> mm</w:t>
      </w:r>
      <w:r w:rsidR="00E94D02">
        <w:rPr>
          <w:rFonts w:cs="Arial"/>
        </w:rPr>
        <w:tab/>
      </w:r>
      <w:r w:rsidR="00E94D02" w:rsidRPr="00CB2B13">
        <w:rPr>
          <w:rFonts w:cs="Arial"/>
        </w:rPr>
        <w:t>2</w:t>
      </w:r>
      <w:r w:rsidR="00E94D02">
        <w:rPr>
          <w:rFonts w:cs="Arial"/>
        </w:rPr>
        <w:t xml:space="preserve"> </w:t>
      </w:r>
      <w:proofErr w:type="spellStart"/>
      <w:r w:rsidR="00E94D02" w:rsidRPr="00CB2B13">
        <w:rPr>
          <w:rFonts w:cs="Arial"/>
        </w:rPr>
        <w:t>kpl</w:t>
      </w:r>
      <w:proofErr w:type="spellEnd"/>
    </w:p>
    <w:p w14:paraId="037DF59A" w14:textId="29B0981B" w:rsidR="00427926" w:rsidRDefault="00CB2CD1" w:rsidP="00CB2CD1">
      <w:pPr>
        <w:tabs>
          <w:tab w:val="left" w:pos="1560"/>
        </w:tabs>
        <w:ind w:left="1560" w:hanging="1560"/>
        <w:rPr>
          <w:rFonts w:cs="Arial"/>
        </w:rPr>
      </w:pPr>
      <w:r w:rsidRPr="000813E8">
        <w:rPr>
          <w:rFonts w:cs="Arial"/>
        </w:rPr>
        <w:t>Popis:</w:t>
      </w:r>
      <w:r w:rsidRPr="000813E8">
        <w:rPr>
          <w:rFonts w:cs="Arial"/>
        </w:rPr>
        <w:tab/>
      </w:r>
      <w:r w:rsidR="006C6AFC">
        <w:rPr>
          <w:rFonts w:cs="Arial"/>
        </w:rPr>
        <w:t xml:space="preserve">Ztužení okrajů pilíře po odstranění parapetu okna pomocí </w:t>
      </w:r>
      <w:r w:rsidR="000320F4">
        <w:rPr>
          <w:rFonts w:cs="Arial"/>
        </w:rPr>
        <w:t>úhelníků L80x6 uložených na rozích pilíře a provázaných pásky 60</w:t>
      </w:r>
      <w:r w:rsidR="00CB2B13">
        <w:rPr>
          <w:rFonts w:cs="Arial"/>
        </w:rPr>
        <w:t>x</w:t>
      </w:r>
      <w:r w:rsidR="000320F4">
        <w:rPr>
          <w:rFonts w:cs="Arial"/>
        </w:rPr>
        <w:t>6 po 500 mm.</w:t>
      </w:r>
      <w:r w:rsidR="00D9489D">
        <w:rPr>
          <w:rFonts w:cs="Arial"/>
        </w:rPr>
        <w:t xml:space="preserve"> Podrobný popis viz. konstrukční část</w:t>
      </w:r>
    </w:p>
    <w:p w14:paraId="7C9F5BFB" w14:textId="19DF97F4" w:rsidR="000320F4" w:rsidRPr="000813E8" w:rsidRDefault="000320F4" w:rsidP="00CB2CD1">
      <w:pPr>
        <w:tabs>
          <w:tab w:val="left" w:pos="1560"/>
        </w:tabs>
        <w:ind w:left="1560" w:hanging="1560"/>
        <w:rPr>
          <w:rFonts w:cs="Arial"/>
          <w:color w:val="FF0000"/>
        </w:rPr>
      </w:pPr>
      <w:r>
        <w:rPr>
          <w:rFonts w:cs="Arial"/>
        </w:rPr>
        <w:tab/>
        <w:t>Předpokladem je provázání zdiva parapetu se zdivem pilíře.</w:t>
      </w:r>
    </w:p>
    <w:p w14:paraId="7A30F497" w14:textId="31D52CE8" w:rsidR="00CB2CD1" w:rsidRPr="000813E8" w:rsidRDefault="00CB2CD1" w:rsidP="00CB2CD1">
      <w:pPr>
        <w:tabs>
          <w:tab w:val="left" w:pos="2268"/>
        </w:tabs>
        <w:ind w:left="1560" w:hanging="1560"/>
        <w:rPr>
          <w:rFonts w:cs="Arial"/>
        </w:rPr>
      </w:pPr>
      <w:r w:rsidRPr="000813E8">
        <w:rPr>
          <w:rFonts w:cs="Arial"/>
        </w:rPr>
        <w:t>Materiál:</w:t>
      </w:r>
      <w:r w:rsidRPr="000813E8">
        <w:rPr>
          <w:rFonts w:cs="Arial"/>
        </w:rPr>
        <w:tab/>
      </w:r>
      <w:r w:rsidR="00427926" w:rsidRPr="000813E8">
        <w:rPr>
          <w:rFonts w:cs="Arial"/>
        </w:rPr>
        <w:t>ocel</w:t>
      </w:r>
    </w:p>
    <w:p w14:paraId="4AB3F05B" w14:textId="60F67914" w:rsidR="00427926" w:rsidRPr="00CB2B13" w:rsidRDefault="00427926" w:rsidP="00CB2CD1">
      <w:pPr>
        <w:tabs>
          <w:tab w:val="left" w:pos="2268"/>
        </w:tabs>
        <w:ind w:left="1560" w:hanging="1560"/>
        <w:rPr>
          <w:rFonts w:cs="Arial"/>
        </w:rPr>
      </w:pPr>
      <w:r w:rsidRPr="000813E8">
        <w:rPr>
          <w:rFonts w:cs="Arial"/>
        </w:rPr>
        <w:t>PÚ:</w:t>
      </w:r>
      <w:r w:rsidRPr="000813E8">
        <w:rPr>
          <w:rFonts w:cs="Arial"/>
        </w:rPr>
        <w:tab/>
      </w:r>
      <w:r w:rsidR="00CB2B13" w:rsidRPr="00CB2B13">
        <w:rPr>
          <w:rFonts w:cs="Arial"/>
        </w:rPr>
        <w:t xml:space="preserve">2x </w:t>
      </w:r>
      <w:r w:rsidRPr="00CB2B13">
        <w:rPr>
          <w:rFonts w:cs="Arial"/>
        </w:rPr>
        <w:t>nátěr základovou barvou</w:t>
      </w:r>
    </w:p>
    <w:p w14:paraId="77833CD2" w14:textId="76405148" w:rsidR="002C0B46" w:rsidRDefault="00CB2CD1" w:rsidP="00531C4C">
      <w:pPr>
        <w:tabs>
          <w:tab w:val="left" w:pos="2268"/>
        </w:tabs>
        <w:ind w:left="1560" w:hanging="1560"/>
        <w:rPr>
          <w:rFonts w:cs="Arial"/>
        </w:rPr>
      </w:pPr>
      <w:r w:rsidRPr="00CB2B13">
        <w:rPr>
          <w:rFonts w:cs="Arial"/>
        </w:rPr>
        <w:tab/>
        <w:t>Dodávku a montáž nutno koordinovat s ohledem na okolní stavební konstrukce</w:t>
      </w:r>
    </w:p>
    <w:p w14:paraId="4A88B74B" w14:textId="77777777" w:rsidR="00531C4C" w:rsidRDefault="00531C4C">
      <w:pPr>
        <w:tabs>
          <w:tab w:val="left" w:pos="2268"/>
        </w:tabs>
        <w:ind w:left="1560" w:hanging="1560"/>
        <w:rPr>
          <w:rFonts w:cs="Arial"/>
        </w:rPr>
      </w:pPr>
    </w:p>
    <w:p w14:paraId="332F47B8" w14:textId="3F6E1C92" w:rsidR="005645A8" w:rsidRPr="000813E8" w:rsidRDefault="005645A8" w:rsidP="005645A8">
      <w:pPr>
        <w:pStyle w:val="Nadpis2"/>
        <w:numPr>
          <w:ilvl w:val="0"/>
          <w:numId w:val="0"/>
        </w:numPr>
        <w:rPr>
          <w:rFonts w:cs="Arial"/>
          <w:color w:val="FF0000"/>
        </w:rPr>
      </w:pPr>
      <w:bookmarkStart w:id="6" w:name="_Toc182380994"/>
      <w:r w:rsidRPr="000813E8">
        <w:t>L.</w:t>
      </w:r>
      <w:r>
        <w:t>2</w:t>
      </w:r>
      <w:r w:rsidRPr="000813E8">
        <w:tab/>
      </w:r>
      <w:r w:rsidR="00CB2B13">
        <w:t xml:space="preserve">Ztužení </w:t>
      </w:r>
      <w:proofErr w:type="spellStart"/>
      <w:r w:rsidR="00CB2B13">
        <w:t>klenebného</w:t>
      </w:r>
      <w:proofErr w:type="spellEnd"/>
      <w:r w:rsidR="00CB2B13">
        <w:t xml:space="preserve"> pasu </w:t>
      </w:r>
      <w:proofErr w:type="spellStart"/>
      <w:r w:rsidR="00CB2B13">
        <w:t>helikální</w:t>
      </w:r>
      <w:proofErr w:type="spellEnd"/>
      <w:r w:rsidR="00CB2B13">
        <w:t xml:space="preserve"> výztuží</w:t>
      </w:r>
      <w:r w:rsidR="00E94D02">
        <w:t xml:space="preserve"> prof.8</w:t>
      </w:r>
      <w:bookmarkEnd w:id="6"/>
    </w:p>
    <w:p w14:paraId="37DF1A03" w14:textId="356F0830" w:rsidR="005645A8" w:rsidRPr="000813E8" w:rsidRDefault="005645A8" w:rsidP="005645A8">
      <w:pPr>
        <w:tabs>
          <w:tab w:val="left" w:pos="2268"/>
        </w:tabs>
        <w:ind w:left="1560" w:hanging="1560"/>
        <w:rPr>
          <w:rFonts w:cs="Arial"/>
        </w:rPr>
      </w:pPr>
      <w:r w:rsidRPr="000813E8">
        <w:rPr>
          <w:rFonts w:cs="Arial"/>
        </w:rPr>
        <w:t>Umístění:</w:t>
      </w:r>
      <w:r w:rsidRPr="000813E8">
        <w:rPr>
          <w:rFonts w:cs="Arial"/>
        </w:rPr>
        <w:tab/>
      </w:r>
      <w:r w:rsidR="00E94D02">
        <w:rPr>
          <w:rFonts w:cs="Arial"/>
        </w:rPr>
        <w:t>1.01/1.02</w:t>
      </w:r>
    </w:p>
    <w:p w14:paraId="04F5B977" w14:textId="66CDF1CE" w:rsidR="005645A8" w:rsidRDefault="005645A8" w:rsidP="005645A8">
      <w:pPr>
        <w:tabs>
          <w:tab w:val="left" w:pos="2268"/>
        </w:tabs>
        <w:ind w:left="1560" w:hanging="1560"/>
        <w:rPr>
          <w:rFonts w:cs="Arial"/>
        </w:rPr>
      </w:pPr>
      <w:r w:rsidRPr="000813E8">
        <w:rPr>
          <w:rFonts w:cs="Arial"/>
        </w:rPr>
        <w:t>Počet, rozměry:</w:t>
      </w:r>
      <w:r w:rsidRPr="000813E8">
        <w:rPr>
          <w:rFonts w:cs="Arial"/>
        </w:rPr>
        <w:tab/>
      </w:r>
      <w:r w:rsidR="00D9489D">
        <w:rPr>
          <w:rFonts w:cs="Arial"/>
        </w:rPr>
        <w:t xml:space="preserve">2300 mm </w:t>
      </w:r>
      <w:r w:rsidR="00D9489D">
        <w:rPr>
          <w:rFonts w:cs="Arial"/>
        </w:rPr>
        <w:tab/>
      </w:r>
      <w:r w:rsidR="00D9489D">
        <w:rPr>
          <w:rFonts w:cs="Arial"/>
        </w:rPr>
        <w:tab/>
        <w:t>8 ks</w:t>
      </w:r>
    </w:p>
    <w:p w14:paraId="6E8AB591" w14:textId="3A67F28E" w:rsidR="00D9489D" w:rsidRPr="000813E8" w:rsidRDefault="00D9489D" w:rsidP="005645A8">
      <w:pPr>
        <w:tabs>
          <w:tab w:val="left" w:pos="2268"/>
        </w:tabs>
        <w:ind w:left="1560" w:hanging="1560"/>
        <w:rPr>
          <w:rFonts w:cs="Arial"/>
        </w:rPr>
      </w:pPr>
      <w:r>
        <w:rPr>
          <w:rFonts w:cs="Arial"/>
        </w:rPr>
        <w:tab/>
        <w:t>2500 mm</w:t>
      </w:r>
      <w:r>
        <w:rPr>
          <w:rFonts w:cs="Arial"/>
        </w:rPr>
        <w:tab/>
      </w:r>
      <w:r>
        <w:rPr>
          <w:rFonts w:cs="Arial"/>
        </w:rPr>
        <w:tab/>
        <w:t>8 ks</w:t>
      </w:r>
    </w:p>
    <w:p w14:paraId="5B9AA3FE" w14:textId="54ED4B4D" w:rsidR="00D9489D" w:rsidRPr="00D9489D" w:rsidRDefault="005645A8" w:rsidP="00D9489D">
      <w:pPr>
        <w:tabs>
          <w:tab w:val="left" w:pos="1560"/>
        </w:tabs>
        <w:ind w:left="1560" w:hanging="1560"/>
        <w:rPr>
          <w:rFonts w:cs="Arial"/>
        </w:rPr>
      </w:pPr>
      <w:r w:rsidRPr="000813E8">
        <w:rPr>
          <w:rFonts w:cs="Arial"/>
        </w:rPr>
        <w:t>Popis:</w:t>
      </w:r>
      <w:r w:rsidRPr="000813E8">
        <w:rPr>
          <w:rFonts w:cs="Arial"/>
        </w:rPr>
        <w:tab/>
      </w:r>
      <w:r w:rsidR="00D9489D">
        <w:rPr>
          <w:rFonts w:cs="Arial"/>
        </w:rPr>
        <w:t xml:space="preserve">Ztužení klenebních pasů nad odstrojovanými otvory ve vnitřní nosné stěně pomocí </w:t>
      </w:r>
      <w:proofErr w:type="spellStart"/>
      <w:r w:rsidR="00D9489D">
        <w:rPr>
          <w:rFonts w:cs="Arial"/>
        </w:rPr>
        <w:t>helikální</w:t>
      </w:r>
      <w:proofErr w:type="spellEnd"/>
      <w:r w:rsidR="00D9489D">
        <w:rPr>
          <w:rFonts w:cs="Arial"/>
        </w:rPr>
        <w:t xml:space="preserve"> výztuže profi.8. Podrobný popis viz. konstrukční část</w:t>
      </w:r>
    </w:p>
    <w:p w14:paraId="503AF9B9" w14:textId="2E6EB7A5" w:rsidR="005645A8" w:rsidRPr="000813E8" w:rsidRDefault="005645A8" w:rsidP="00D9489D">
      <w:pPr>
        <w:tabs>
          <w:tab w:val="left" w:pos="1560"/>
        </w:tabs>
        <w:ind w:left="1560" w:hanging="1560"/>
        <w:rPr>
          <w:rFonts w:cs="Arial"/>
        </w:rPr>
      </w:pPr>
      <w:r w:rsidRPr="000813E8">
        <w:rPr>
          <w:rFonts w:cs="Arial"/>
        </w:rPr>
        <w:t>Materiál:</w:t>
      </w:r>
      <w:r w:rsidRPr="000813E8">
        <w:rPr>
          <w:rFonts w:cs="Arial"/>
        </w:rPr>
        <w:tab/>
        <w:t>ocel</w:t>
      </w:r>
    </w:p>
    <w:p w14:paraId="018B0773" w14:textId="00D2CB18" w:rsidR="005645A8" w:rsidRPr="000813E8" w:rsidRDefault="005645A8" w:rsidP="005645A8">
      <w:pPr>
        <w:tabs>
          <w:tab w:val="left" w:pos="2268"/>
        </w:tabs>
        <w:ind w:left="1560" w:hanging="1560"/>
        <w:rPr>
          <w:rFonts w:cs="Arial"/>
        </w:rPr>
      </w:pPr>
      <w:r w:rsidRPr="000813E8">
        <w:rPr>
          <w:rFonts w:cs="Arial"/>
        </w:rPr>
        <w:t>PÚ:</w:t>
      </w:r>
      <w:r w:rsidRPr="000813E8">
        <w:rPr>
          <w:rFonts w:cs="Arial"/>
        </w:rPr>
        <w:tab/>
      </w:r>
      <w:r w:rsidR="00D9489D">
        <w:rPr>
          <w:rFonts w:cs="Arial"/>
        </w:rPr>
        <w:t xml:space="preserve">2x </w:t>
      </w:r>
      <w:r w:rsidRPr="000813E8">
        <w:rPr>
          <w:rFonts w:cs="Arial"/>
        </w:rPr>
        <w:t>nátěr základovou barvou</w:t>
      </w:r>
    </w:p>
    <w:p w14:paraId="4DA98711" w14:textId="77777777" w:rsidR="005645A8" w:rsidRDefault="005645A8" w:rsidP="005645A8">
      <w:pPr>
        <w:tabs>
          <w:tab w:val="left" w:pos="2268"/>
        </w:tabs>
        <w:ind w:left="1560" w:hanging="1560"/>
        <w:rPr>
          <w:rFonts w:cs="Arial"/>
        </w:rPr>
      </w:pPr>
      <w:r w:rsidRPr="000813E8">
        <w:rPr>
          <w:rFonts w:cs="Arial"/>
        </w:rPr>
        <w:tab/>
        <w:t>Dodávku a montáž nutno koordinovat s ohledem na okolní stavební konstrukce</w:t>
      </w:r>
    </w:p>
    <w:p w14:paraId="6B8A496A" w14:textId="77777777" w:rsidR="005645A8" w:rsidRDefault="005645A8">
      <w:pPr>
        <w:tabs>
          <w:tab w:val="left" w:pos="2268"/>
        </w:tabs>
        <w:ind w:left="1560" w:hanging="1560"/>
        <w:rPr>
          <w:rFonts w:cs="Arial"/>
        </w:rPr>
      </w:pPr>
    </w:p>
    <w:p w14:paraId="62C75EDF" w14:textId="225B4A08" w:rsidR="00D9489D" w:rsidRPr="000813E8" w:rsidRDefault="00D9489D" w:rsidP="00D9489D">
      <w:pPr>
        <w:pStyle w:val="Nadpis2"/>
        <w:numPr>
          <w:ilvl w:val="0"/>
          <w:numId w:val="0"/>
        </w:numPr>
        <w:rPr>
          <w:rFonts w:cs="Arial"/>
          <w:color w:val="FF0000"/>
        </w:rPr>
      </w:pPr>
      <w:bookmarkStart w:id="7" w:name="_Toc182380995"/>
      <w:r w:rsidRPr="000813E8">
        <w:t>L.</w:t>
      </w:r>
      <w:r w:rsidR="00564BD1">
        <w:t>3</w:t>
      </w:r>
      <w:r w:rsidRPr="000813E8">
        <w:tab/>
      </w:r>
      <w:r>
        <w:t xml:space="preserve">Ztužení </w:t>
      </w:r>
      <w:proofErr w:type="spellStart"/>
      <w:r>
        <w:t>klenebn</w:t>
      </w:r>
      <w:r w:rsidR="00893101">
        <w:t>ého</w:t>
      </w:r>
      <w:proofErr w:type="spellEnd"/>
      <w:r>
        <w:t xml:space="preserve"> pas</w:t>
      </w:r>
      <w:r w:rsidR="00893101">
        <w:t>u</w:t>
      </w:r>
      <w:r>
        <w:t xml:space="preserve"> </w:t>
      </w:r>
      <w:r w:rsidR="00893101">
        <w:t>2x L120x80x10 + 4x pásky 60x6</w:t>
      </w:r>
      <w:bookmarkEnd w:id="7"/>
    </w:p>
    <w:p w14:paraId="158F6BE7" w14:textId="77777777" w:rsidR="00D9489D" w:rsidRPr="000813E8" w:rsidRDefault="00D9489D" w:rsidP="00D9489D">
      <w:pPr>
        <w:tabs>
          <w:tab w:val="left" w:pos="2268"/>
        </w:tabs>
        <w:ind w:left="1560" w:hanging="1560"/>
        <w:rPr>
          <w:rFonts w:cs="Arial"/>
        </w:rPr>
      </w:pPr>
      <w:r w:rsidRPr="000813E8">
        <w:rPr>
          <w:rFonts w:cs="Arial"/>
        </w:rPr>
        <w:t>Umístění:</w:t>
      </w:r>
      <w:r w:rsidRPr="000813E8">
        <w:rPr>
          <w:rFonts w:cs="Arial"/>
        </w:rPr>
        <w:tab/>
      </w:r>
      <w:r>
        <w:rPr>
          <w:rFonts w:cs="Arial"/>
        </w:rPr>
        <w:t>1.01/1.02</w:t>
      </w:r>
    </w:p>
    <w:p w14:paraId="3A2B3D0F" w14:textId="07840D88" w:rsidR="00D9489D" w:rsidRDefault="00D9489D" w:rsidP="00D9489D">
      <w:pPr>
        <w:tabs>
          <w:tab w:val="left" w:pos="2268"/>
        </w:tabs>
        <w:ind w:left="1560" w:hanging="1560"/>
        <w:rPr>
          <w:rFonts w:cs="Arial"/>
        </w:rPr>
      </w:pPr>
      <w:r w:rsidRPr="000813E8">
        <w:rPr>
          <w:rFonts w:cs="Arial"/>
        </w:rPr>
        <w:t>Počet, rozměry:</w:t>
      </w:r>
      <w:r w:rsidRPr="000813E8">
        <w:rPr>
          <w:rFonts w:cs="Arial"/>
        </w:rPr>
        <w:tab/>
      </w:r>
      <w:r w:rsidR="00893101">
        <w:rPr>
          <w:rFonts w:cs="Arial"/>
        </w:rPr>
        <w:t>délka úhelníku: 1800 mm</w:t>
      </w:r>
      <w:r>
        <w:rPr>
          <w:rFonts w:cs="Arial"/>
        </w:rPr>
        <w:t xml:space="preserve"> </w:t>
      </w:r>
      <w:r>
        <w:rPr>
          <w:rFonts w:cs="Arial"/>
        </w:rPr>
        <w:tab/>
      </w:r>
      <w:r>
        <w:rPr>
          <w:rFonts w:cs="Arial"/>
        </w:rPr>
        <w:tab/>
      </w:r>
      <w:r w:rsidR="00893101">
        <w:rPr>
          <w:rFonts w:cs="Arial"/>
        </w:rPr>
        <w:t>1</w:t>
      </w:r>
      <w:r>
        <w:rPr>
          <w:rFonts w:cs="Arial"/>
        </w:rPr>
        <w:t xml:space="preserve"> </w:t>
      </w:r>
      <w:proofErr w:type="spellStart"/>
      <w:r>
        <w:rPr>
          <w:rFonts w:cs="Arial"/>
        </w:rPr>
        <w:t>k</w:t>
      </w:r>
      <w:r w:rsidR="00893101">
        <w:rPr>
          <w:rFonts w:cs="Arial"/>
        </w:rPr>
        <w:t>pl</w:t>
      </w:r>
      <w:proofErr w:type="spellEnd"/>
    </w:p>
    <w:p w14:paraId="27D22E82" w14:textId="3EAAD57A" w:rsidR="00D9489D" w:rsidRPr="000813E8" w:rsidRDefault="00D9489D" w:rsidP="00D9489D">
      <w:pPr>
        <w:tabs>
          <w:tab w:val="left" w:pos="2268"/>
        </w:tabs>
        <w:ind w:left="1560" w:hanging="1560"/>
        <w:rPr>
          <w:rFonts w:cs="Arial"/>
        </w:rPr>
      </w:pPr>
      <w:r>
        <w:rPr>
          <w:rFonts w:cs="Arial"/>
        </w:rPr>
        <w:tab/>
      </w:r>
      <w:r w:rsidR="00893101">
        <w:rPr>
          <w:rFonts w:cs="Arial"/>
        </w:rPr>
        <w:tab/>
      </w:r>
      <w:r w:rsidR="00893101">
        <w:rPr>
          <w:rFonts w:cs="Arial"/>
        </w:rPr>
        <w:tab/>
        <w:t xml:space="preserve">   1600</w:t>
      </w:r>
      <w:r>
        <w:rPr>
          <w:rFonts w:cs="Arial"/>
        </w:rPr>
        <w:t xml:space="preserve"> mm</w:t>
      </w:r>
      <w:r>
        <w:rPr>
          <w:rFonts w:cs="Arial"/>
        </w:rPr>
        <w:tab/>
      </w:r>
      <w:r>
        <w:rPr>
          <w:rFonts w:cs="Arial"/>
        </w:rPr>
        <w:tab/>
      </w:r>
      <w:r w:rsidR="00893101">
        <w:rPr>
          <w:rFonts w:cs="Arial"/>
        </w:rPr>
        <w:t>1</w:t>
      </w:r>
      <w:r>
        <w:rPr>
          <w:rFonts w:cs="Arial"/>
        </w:rPr>
        <w:t xml:space="preserve"> </w:t>
      </w:r>
      <w:proofErr w:type="spellStart"/>
      <w:r>
        <w:rPr>
          <w:rFonts w:cs="Arial"/>
        </w:rPr>
        <w:t>k</w:t>
      </w:r>
      <w:r w:rsidR="00893101">
        <w:rPr>
          <w:rFonts w:cs="Arial"/>
        </w:rPr>
        <w:t>pl</w:t>
      </w:r>
      <w:proofErr w:type="spellEnd"/>
    </w:p>
    <w:p w14:paraId="454F04B2" w14:textId="2ECB7250" w:rsidR="00D9489D" w:rsidRPr="00D9489D" w:rsidRDefault="00D9489D" w:rsidP="00D9489D">
      <w:pPr>
        <w:tabs>
          <w:tab w:val="left" w:pos="1560"/>
        </w:tabs>
        <w:ind w:left="1560" w:hanging="1560"/>
        <w:rPr>
          <w:rFonts w:cs="Arial"/>
        </w:rPr>
      </w:pPr>
      <w:r w:rsidRPr="000813E8">
        <w:rPr>
          <w:rFonts w:cs="Arial"/>
        </w:rPr>
        <w:t>Popis:</w:t>
      </w:r>
      <w:r w:rsidRPr="000813E8">
        <w:rPr>
          <w:rFonts w:cs="Arial"/>
        </w:rPr>
        <w:tab/>
      </w:r>
      <w:r>
        <w:rPr>
          <w:rFonts w:cs="Arial"/>
        </w:rPr>
        <w:t xml:space="preserve">Ztužení klenebních pasů nad odstrojovanými otvory ve vnitřní nosné stěně pomocí </w:t>
      </w:r>
      <w:r w:rsidR="00564BD1">
        <w:rPr>
          <w:rFonts w:cs="Arial"/>
        </w:rPr>
        <w:t xml:space="preserve">ocelových úhelníků pod klenebními pasy. Úhelníky L120x80x10 osazeny na kraje klenby jsou spojeny minimálně 4x pásky 60x6. </w:t>
      </w:r>
      <w:r>
        <w:rPr>
          <w:rFonts w:cs="Arial"/>
        </w:rPr>
        <w:t>Podrobný popis viz. konstrukční část</w:t>
      </w:r>
    </w:p>
    <w:p w14:paraId="037407D8" w14:textId="77777777" w:rsidR="00D9489D" w:rsidRPr="000813E8" w:rsidRDefault="00D9489D" w:rsidP="00D9489D">
      <w:pPr>
        <w:tabs>
          <w:tab w:val="left" w:pos="1560"/>
        </w:tabs>
        <w:ind w:left="1560" w:hanging="1560"/>
        <w:rPr>
          <w:rFonts w:cs="Arial"/>
        </w:rPr>
      </w:pPr>
      <w:r w:rsidRPr="000813E8">
        <w:rPr>
          <w:rFonts w:cs="Arial"/>
        </w:rPr>
        <w:t>Materiál:</w:t>
      </w:r>
      <w:r w:rsidRPr="000813E8">
        <w:rPr>
          <w:rFonts w:cs="Arial"/>
        </w:rPr>
        <w:tab/>
        <w:t>ocel</w:t>
      </w:r>
    </w:p>
    <w:p w14:paraId="155DA185" w14:textId="77777777" w:rsidR="00D9489D" w:rsidRPr="000813E8" w:rsidRDefault="00D9489D" w:rsidP="00D9489D">
      <w:pPr>
        <w:tabs>
          <w:tab w:val="left" w:pos="2268"/>
        </w:tabs>
        <w:ind w:left="1560" w:hanging="1560"/>
        <w:rPr>
          <w:rFonts w:cs="Arial"/>
        </w:rPr>
      </w:pPr>
      <w:r w:rsidRPr="000813E8">
        <w:rPr>
          <w:rFonts w:cs="Arial"/>
        </w:rPr>
        <w:t>PÚ:</w:t>
      </w:r>
      <w:r w:rsidRPr="000813E8">
        <w:rPr>
          <w:rFonts w:cs="Arial"/>
        </w:rPr>
        <w:tab/>
      </w:r>
      <w:r>
        <w:rPr>
          <w:rFonts w:cs="Arial"/>
        </w:rPr>
        <w:t xml:space="preserve">2x </w:t>
      </w:r>
      <w:r w:rsidRPr="000813E8">
        <w:rPr>
          <w:rFonts w:cs="Arial"/>
        </w:rPr>
        <w:t>nátěr základovou barvou</w:t>
      </w:r>
    </w:p>
    <w:p w14:paraId="440A19B2" w14:textId="77777777" w:rsidR="00D9489D" w:rsidRDefault="00D9489D" w:rsidP="00D9489D">
      <w:pPr>
        <w:tabs>
          <w:tab w:val="left" w:pos="2268"/>
        </w:tabs>
        <w:ind w:left="1560" w:hanging="1560"/>
        <w:rPr>
          <w:rFonts w:cs="Arial"/>
        </w:rPr>
      </w:pPr>
      <w:r w:rsidRPr="000813E8">
        <w:rPr>
          <w:rFonts w:cs="Arial"/>
        </w:rPr>
        <w:tab/>
        <w:t>Dodávku a montáž nutno koordinovat s ohledem na okolní stavební konstrukce</w:t>
      </w:r>
    </w:p>
    <w:p w14:paraId="705E0A8B" w14:textId="77777777" w:rsidR="00D9489D" w:rsidRDefault="00D9489D">
      <w:pPr>
        <w:tabs>
          <w:tab w:val="left" w:pos="2268"/>
        </w:tabs>
        <w:ind w:left="1560" w:hanging="1560"/>
        <w:rPr>
          <w:rFonts w:cs="Arial"/>
        </w:rPr>
      </w:pPr>
    </w:p>
    <w:sectPr w:rsidR="00D9489D" w:rsidSect="0070633B">
      <w:footerReference w:type="default" r:id="rId9"/>
      <w:pgSz w:w="11906" w:h="16838"/>
      <w:pgMar w:top="1135" w:right="1133" w:bottom="1134" w:left="1134" w:header="568" w:footer="2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395164" w14:textId="77777777" w:rsidR="009560F3" w:rsidRDefault="009560F3" w:rsidP="0070633B">
      <w:r>
        <w:separator/>
      </w:r>
    </w:p>
  </w:endnote>
  <w:endnote w:type="continuationSeparator" w:id="0">
    <w:p w14:paraId="0AA2D545" w14:textId="77777777" w:rsidR="009560F3" w:rsidRDefault="009560F3" w:rsidP="00706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ionOld">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F015TEELig">
    <w:altName w:val="Times New Roman"/>
    <w:charset w:val="00"/>
    <w:family w:val="auto"/>
    <w:pitch w:val="variable"/>
    <w:sig w:usb0="00000001" w:usb1="00000000"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28701789"/>
      <w:docPartObj>
        <w:docPartGallery w:val="Page Numbers (Bottom of Page)"/>
        <w:docPartUnique/>
      </w:docPartObj>
    </w:sdtPr>
    <w:sdtEndPr/>
    <w:sdtContent>
      <w:p w14:paraId="59EE46FA" w14:textId="77777777" w:rsidR="009560F3" w:rsidRDefault="009560F3">
        <w:pPr>
          <w:pStyle w:val="Zpat"/>
          <w:jc w:val="center"/>
        </w:pPr>
        <w:r>
          <w:fldChar w:fldCharType="begin"/>
        </w:r>
        <w:r>
          <w:instrText>PAGE   \* MERGEFORMAT</w:instrText>
        </w:r>
        <w:r>
          <w:fldChar w:fldCharType="separate"/>
        </w:r>
        <w:r>
          <w:rPr>
            <w:noProof/>
          </w:rPr>
          <w:t>5</w:t>
        </w:r>
        <w:r>
          <w:fldChar w:fldCharType="end"/>
        </w:r>
      </w:p>
    </w:sdtContent>
  </w:sdt>
  <w:p w14:paraId="2525D18B" w14:textId="77777777" w:rsidR="009560F3" w:rsidRDefault="009560F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B94367" w14:textId="77777777" w:rsidR="009560F3" w:rsidRDefault="009560F3" w:rsidP="0070633B">
      <w:r>
        <w:separator/>
      </w:r>
    </w:p>
  </w:footnote>
  <w:footnote w:type="continuationSeparator" w:id="0">
    <w:p w14:paraId="50253E5E" w14:textId="77777777" w:rsidR="009560F3" w:rsidRDefault="009560F3" w:rsidP="007063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4727D"/>
    <w:multiLevelType w:val="singleLevel"/>
    <w:tmpl w:val="DE003EF4"/>
    <w:lvl w:ilvl="0">
      <w:start w:val="1"/>
      <w:numFmt w:val="bullet"/>
      <w:pStyle w:val="Nodsazen"/>
      <w:lvlText w:val=""/>
      <w:lvlJc w:val="left"/>
      <w:pPr>
        <w:tabs>
          <w:tab w:val="num" w:pos="360"/>
        </w:tabs>
        <w:ind w:left="360" w:hanging="360"/>
      </w:pPr>
      <w:rPr>
        <w:rFonts w:ascii="Symbol" w:hAnsi="Symbol" w:hint="default"/>
      </w:rPr>
    </w:lvl>
  </w:abstractNum>
  <w:abstractNum w:abstractNumId="1" w15:restartNumberingAfterBreak="0">
    <w:nsid w:val="1BAA6C79"/>
    <w:multiLevelType w:val="multilevel"/>
    <w:tmpl w:val="2ACA08F2"/>
    <w:lvl w:ilvl="0">
      <w:start w:val="1"/>
      <w:numFmt w:val="upp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pStyle w:val="StylNadpis3"/>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135331B"/>
    <w:multiLevelType w:val="multilevel"/>
    <w:tmpl w:val="1C485CE8"/>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863203D"/>
    <w:multiLevelType w:val="hybridMultilevel"/>
    <w:tmpl w:val="FAA884D4"/>
    <w:lvl w:ilvl="0" w:tplc="355C93C2">
      <w:start w:val="6"/>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34055184"/>
    <w:multiLevelType w:val="singleLevel"/>
    <w:tmpl w:val="FAC2AC20"/>
    <w:lvl w:ilvl="0">
      <w:start w:val="5"/>
      <w:numFmt w:val="bullet"/>
      <w:lvlText w:val="-"/>
      <w:lvlJc w:val="left"/>
      <w:pPr>
        <w:tabs>
          <w:tab w:val="num" w:pos="927"/>
        </w:tabs>
        <w:ind w:left="927" w:hanging="360"/>
      </w:pPr>
      <w:rPr>
        <w:rFonts w:ascii="Times New Roman" w:hAnsi="Times New Roman" w:hint="default"/>
      </w:rPr>
    </w:lvl>
  </w:abstractNum>
  <w:abstractNum w:abstractNumId="5" w15:restartNumberingAfterBreak="0">
    <w:nsid w:val="53A366F8"/>
    <w:multiLevelType w:val="singleLevel"/>
    <w:tmpl w:val="73E8186E"/>
    <w:lvl w:ilvl="0">
      <w:start w:val="1"/>
      <w:numFmt w:val="decimal"/>
      <w:pStyle w:val="Kapitola"/>
      <w:lvlText w:val="%1."/>
      <w:lvlJc w:val="left"/>
      <w:pPr>
        <w:tabs>
          <w:tab w:val="num" w:pos="360"/>
        </w:tabs>
        <w:ind w:left="360" w:hanging="360"/>
      </w:pPr>
    </w:lvl>
  </w:abstractNum>
  <w:abstractNum w:abstractNumId="6" w15:restartNumberingAfterBreak="0">
    <w:nsid w:val="561D5A99"/>
    <w:multiLevelType w:val="hybridMultilevel"/>
    <w:tmpl w:val="0CBC0C1E"/>
    <w:lvl w:ilvl="0" w:tplc="355C93C2">
      <w:start w:val="6"/>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6344032B"/>
    <w:multiLevelType w:val="hybridMultilevel"/>
    <w:tmpl w:val="63CAB0A2"/>
    <w:lvl w:ilvl="0" w:tplc="7A6637BE">
      <w:start w:val="1"/>
      <w:numFmt w:val="upperLetter"/>
      <w:pStyle w:val="Nzev"/>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220363685">
    <w:abstractNumId w:val="1"/>
  </w:num>
  <w:num w:numId="2" w16cid:durableId="1526094128">
    <w:abstractNumId w:val="2"/>
  </w:num>
  <w:num w:numId="3" w16cid:durableId="49887918">
    <w:abstractNumId w:val="5"/>
  </w:num>
  <w:num w:numId="4" w16cid:durableId="5981975">
    <w:abstractNumId w:val="0"/>
  </w:num>
  <w:num w:numId="5" w16cid:durableId="1510177449">
    <w:abstractNumId w:val="7"/>
  </w:num>
  <w:num w:numId="6" w16cid:durableId="739863363">
    <w:abstractNumId w:val="6"/>
  </w:num>
  <w:num w:numId="7" w16cid:durableId="2062437453">
    <w:abstractNumId w:val="3"/>
  </w:num>
  <w:num w:numId="8" w16cid:durableId="932319213">
    <w:abstractNumId w:val="2"/>
  </w:num>
  <w:num w:numId="9" w16cid:durableId="772283424">
    <w:abstractNumId w:val="2"/>
  </w:num>
  <w:num w:numId="10" w16cid:durableId="2093579563">
    <w:abstractNumId w:val="2"/>
  </w:num>
  <w:num w:numId="11" w16cid:durableId="39982595">
    <w:abstractNumId w:val="2"/>
  </w:num>
  <w:num w:numId="12" w16cid:durableId="154492135">
    <w:abstractNumId w:val="4"/>
  </w:num>
  <w:num w:numId="13" w16cid:durableId="1021662558">
    <w:abstractNumId w:val="2"/>
  </w:num>
  <w:num w:numId="14" w16cid:durableId="468790601">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3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20C1"/>
    <w:rsid w:val="0001460B"/>
    <w:rsid w:val="00017D2E"/>
    <w:rsid w:val="00020348"/>
    <w:rsid w:val="0002126A"/>
    <w:rsid w:val="0002619E"/>
    <w:rsid w:val="000320F4"/>
    <w:rsid w:val="000328C6"/>
    <w:rsid w:val="00032954"/>
    <w:rsid w:val="0003507C"/>
    <w:rsid w:val="00054953"/>
    <w:rsid w:val="0005751C"/>
    <w:rsid w:val="0005785E"/>
    <w:rsid w:val="000633DD"/>
    <w:rsid w:val="0006616E"/>
    <w:rsid w:val="000733D6"/>
    <w:rsid w:val="000813E8"/>
    <w:rsid w:val="00082F3A"/>
    <w:rsid w:val="00086EBF"/>
    <w:rsid w:val="000A3C92"/>
    <w:rsid w:val="000A6ED6"/>
    <w:rsid w:val="000B1DA1"/>
    <w:rsid w:val="000B7EDB"/>
    <w:rsid w:val="000C352F"/>
    <w:rsid w:val="000C5BF4"/>
    <w:rsid w:val="000D0D6C"/>
    <w:rsid w:val="000D2680"/>
    <w:rsid w:val="000D64D2"/>
    <w:rsid w:val="000D70A8"/>
    <w:rsid w:val="000E67E8"/>
    <w:rsid w:val="000F5626"/>
    <w:rsid w:val="000F6AAB"/>
    <w:rsid w:val="001055AD"/>
    <w:rsid w:val="001117F1"/>
    <w:rsid w:val="00112499"/>
    <w:rsid w:val="00113D16"/>
    <w:rsid w:val="00114E67"/>
    <w:rsid w:val="00127283"/>
    <w:rsid w:val="00145441"/>
    <w:rsid w:val="00146D57"/>
    <w:rsid w:val="00162F05"/>
    <w:rsid w:val="00164B38"/>
    <w:rsid w:val="001663E1"/>
    <w:rsid w:val="00171725"/>
    <w:rsid w:val="00172C28"/>
    <w:rsid w:val="0017555A"/>
    <w:rsid w:val="00176700"/>
    <w:rsid w:val="00191FC1"/>
    <w:rsid w:val="00192BA8"/>
    <w:rsid w:val="001940F7"/>
    <w:rsid w:val="00195360"/>
    <w:rsid w:val="001B705F"/>
    <w:rsid w:val="001C25C6"/>
    <w:rsid w:val="001C6673"/>
    <w:rsid w:val="001D6118"/>
    <w:rsid w:val="001F117A"/>
    <w:rsid w:val="001F12DB"/>
    <w:rsid w:val="001F2B62"/>
    <w:rsid w:val="00203CF2"/>
    <w:rsid w:val="00211540"/>
    <w:rsid w:val="0022361B"/>
    <w:rsid w:val="00223667"/>
    <w:rsid w:val="0022677C"/>
    <w:rsid w:val="002337A5"/>
    <w:rsid w:val="00234BB3"/>
    <w:rsid w:val="002361D1"/>
    <w:rsid w:val="0024226A"/>
    <w:rsid w:val="00243A8A"/>
    <w:rsid w:val="002516F6"/>
    <w:rsid w:val="00254975"/>
    <w:rsid w:val="00260854"/>
    <w:rsid w:val="00265160"/>
    <w:rsid w:val="00267373"/>
    <w:rsid w:val="00272BD7"/>
    <w:rsid w:val="00273432"/>
    <w:rsid w:val="0028083C"/>
    <w:rsid w:val="00281C2B"/>
    <w:rsid w:val="00285B4E"/>
    <w:rsid w:val="002932DC"/>
    <w:rsid w:val="002A2D08"/>
    <w:rsid w:val="002B02B6"/>
    <w:rsid w:val="002B2922"/>
    <w:rsid w:val="002C0B46"/>
    <w:rsid w:val="002C36EF"/>
    <w:rsid w:val="002E4E43"/>
    <w:rsid w:val="002E5DFC"/>
    <w:rsid w:val="002F0922"/>
    <w:rsid w:val="002F0FEE"/>
    <w:rsid w:val="002F1579"/>
    <w:rsid w:val="002F4504"/>
    <w:rsid w:val="002F78F3"/>
    <w:rsid w:val="0030085C"/>
    <w:rsid w:val="003104ED"/>
    <w:rsid w:val="0031670C"/>
    <w:rsid w:val="00324509"/>
    <w:rsid w:val="00325AF7"/>
    <w:rsid w:val="00326835"/>
    <w:rsid w:val="00331552"/>
    <w:rsid w:val="003342F3"/>
    <w:rsid w:val="003401C2"/>
    <w:rsid w:val="00346570"/>
    <w:rsid w:val="003466E2"/>
    <w:rsid w:val="00366F76"/>
    <w:rsid w:val="00370F8D"/>
    <w:rsid w:val="00372455"/>
    <w:rsid w:val="003A097A"/>
    <w:rsid w:val="003A0F90"/>
    <w:rsid w:val="003A41E4"/>
    <w:rsid w:val="003A58BA"/>
    <w:rsid w:val="003B62CD"/>
    <w:rsid w:val="003C54CE"/>
    <w:rsid w:val="003D58BF"/>
    <w:rsid w:val="003D6D30"/>
    <w:rsid w:val="003E4EB4"/>
    <w:rsid w:val="003F5AAF"/>
    <w:rsid w:val="004056F7"/>
    <w:rsid w:val="00407F55"/>
    <w:rsid w:val="00410781"/>
    <w:rsid w:val="004162E4"/>
    <w:rsid w:val="00425C8F"/>
    <w:rsid w:val="00427926"/>
    <w:rsid w:val="004340D8"/>
    <w:rsid w:val="0044131D"/>
    <w:rsid w:val="00444F59"/>
    <w:rsid w:val="00450567"/>
    <w:rsid w:val="0045371F"/>
    <w:rsid w:val="00454F06"/>
    <w:rsid w:val="00457495"/>
    <w:rsid w:val="004761A5"/>
    <w:rsid w:val="00481345"/>
    <w:rsid w:val="0048700A"/>
    <w:rsid w:val="00494025"/>
    <w:rsid w:val="00494C02"/>
    <w:rsid w:val="004A46D0"/>
    <w:rsid w:val="004A55AF"/>
    <w:rsid w:val="004B0B61"/>
    <w:rsid w:val="004B2380"/>
    <w:rsid w:val="004B2862"/>
    <w:rsid w:val="004B752B"/>
    <w:rsid w:val="004B775B"/>
    <w:rsid w:val="004C38B6"/>
    <w:rsid w:val="004C6B58"/>
    <w:rsid w:val="004C7348"/>
    <w:rsid w:val="004D619C"/>
    <w:rsid w:val="004E103D"/>
    <w:rsid w:val="004F4DB7"/>
    <w:rsid w:val="005011E5"/>
    <w:rsid w:val="005049D9"/>
    <w:rsid w:val="00513C9A"/>
    <w:rsid w:val="00520418"/>
    <w:rsid w:val="00521E56"/>
    <w:rsid w:val="00530A82"/>
    <w:rsid w:val="00531C4C"/>
    <w:rsid w:val="00533043"/>
    <w:rsid w:val="00533CCA"/>
    <w:rsid w:val="00541DA2"/>
    <w:rsid w:val="00545B33"/>
    <w:rsid w:val="00546F62"/>
    <w:rsid w:val="00556117"/>
    <w:rsid w:val="005578B8"/>
    <w:rsid w:val="00561E15"/>
    <w:rsid w:val="005645A8"/>
    <w:rsid w:val="00564BD1"/>
    <w:rsid w:val="0057177D"/>
    <w:rsid w:val="00576885"/>
    <w:rsid w:val="00581CFF"/>
    <w:rsid w:val="00581DC5"/>
    <w:rsid w:val="00585809"/>
    <w:rsid w:val="00592256"/>
    <w:rsid w:val="005A0FE5"/>
    <w:rsid w:val="005B59FF"/>
    <w:rsid w:val="005B66B0"/>
    <w:rsid w:val="005B7975"/>
    <w:rsid w:val="005C697B"/>
    <w:rsid w:val="005D2D2D"/>
    <w:rsid w:val="005D3B9A"/>
    <w:rsid w:val="005E0250"/>
    <w:rsid w:val="005E5810"/>
    <w:rsid w:val="005E6E5D"/>
    <w:rsid w:val="005F52B3"/>
    <w:rsid w:val="005F65FF"/>
    <w:rsid w:val="006039A8"/>
    <w:rsid w:val="006231B0"/>
    <w:rsid w:val="006331F3"/>
    <w:rsid w:val="00636C65"/>
    <w:rsid w:val="00636D7B"/>
    <w:rsid w:val="00645D5A"/>
    <w:rsid w:val="00646D12"/>
    <w:rsid w:val="00652168"/>
    <w:rsid w:val="00653A22"/>
    <w:rsid w:val="0066698E"/>
    <w:rsid w:val="00670329"/>
    <w:rsid w:val="00676739"/>
    <w:rsid w:val="00685636"/>
    <w:rsid w:val="00696A70"/>
    <w:rsid w:val="006A40A8"/>
    <w:rsid w:val="006A5F31"/>
    <w:rsid w:val="006A6FC5"/>
    <w:rsid w:val="006B1949"/>
    <w:rsid w:val="006B5677"/>
    <w:rsid w:val="006C6AFC"/>
    <w:rsid w:val="006D6024"/>
    <w:rsid w:val="006D6ED3"/>
    <w:rsid w:val="006E09BB"/>
    <w:rsid w:val="006E0E11"/>
    <w:rsid w:val="006E279D"/>
    <w:rsid w:val="006F4BED"/>
    <w:rsid w:val="0070126D"/>
    <w:rsid w:val="00701657"/>
    <w:rsid w:val="00704967"/>
    <w:rsid w:val="0070633B"/>
    <w:rsid w:val="007219D9"/>
    <w:rsid w:val="007313EF"/>
    <w:rsid w:val="00731955"/>
    <w:rsid w:val="007327EA"/>
    <w:rsid w:val="00740544"/>
    <w:rsid w:val="007452C1"/>
    <w:rsid w:val="00745778"/>
    <w:rsid w:val="00745ADA"/>
    <w:rsid w:val="00747AC2"/>
    <w:rsid w:val="00747EF5"/>
    <w:rsid w:val="00756797"/>
    <w:rsid w:val="00762B08"/>
    <w:rsid w:val="007732E1"/>
    <w:rsid w:val="00774D9E"/>
    <w:rsid w:val="007A0260"/>
    <w:rsid w:val="007A235A"/>
    <w:rsid w:val="007A2895"/>
    <w:rsid w:val="007A39CD"/>
    <w:rsid w:val="007A5E88"/>
    <w:rsid w:val="007C22A8"/>
    <w:rsid w:val="007C31A5"/>
    <w:rsid w:val="007C4397"/>
    <w:rsid w:val="00801D47"/>
    <w:rsid w:val="00805041"/>
    <w:rsid w:val="008257CC"/>
    <w:rsid w:val="00836221"/>
    <w:rsid w:val="008403CE"/>
    <w:rsid w:val="0084132A"/>
    <w:rsid w:val="00841C11"/>
    <w:rsid w:val="00862026"/>
    <w:rsid w:val="00863D0F"/>
    <w:rsid w:val="00880701"/>
    <w:rsid w:val="00890876"/>
    <w:rsid w:val="00893101"/>
    <w:rsid w:val="0089458F"/>
    <w:rsid w:val="008A0784"/>
    <w:rsid w:val="008A1D32"/>
    <w:rsid w:val="008A4608"/>
    <w:rsid w:val="008A4EC3"/>
    <w:rsid w:val="008B640F"/>
    <w:rsid w:val="008C1F85"/>
    <w:rsid w:val="008C24E5"/>
    <w:rsid w:val="008C2DB7"/>
    <w:rsid w:val="008C37C9"/>
    <w:rsid w:val="008C3EE1"/>
    <w:rsid w:val="008C743A"/>
    <w:rsid w:val="008D2625"/>
    <w:rsid w:val="008D4592"/>
    <w:rsid w:val="008E09C9"/>
    <w:rsid w:val="008E4BAB"/>
    <w:rsid w:val="008E7058"/>
    <w:rsid w:val="008F4AE4"/>
    <w:rsid w:val="008F568D"/>
    <w:rsid w:val="008F72DF"/>
    <w:rsid w:val="00906087"/>
    <w:rsid w:val="0093171B"/>
    <w:rsid w:val="00931F25"/>
    <w:rsid w:val="00933523"/>
    <w:rsid w:val="00942894"/>
    <w:rsid w:val="009560F3"/>
    <w:rsid w:val="0096073E"/>
    <w:rsid w:val="0098050F"/>
    <w:rsid w:val="00986530"/>
    <w:rsid w:val="009916D6"/>
    <w:rsid w:val="009916E0"/>
    <w:rsid w:val="00992AD9"/>
    <w:rsid w:val="009C26E6"/>
    <w:rsid w:val="009C2C0B"/>
    <w:rsid w:val="009C50C6"/>
    <w:rsid w:val="009D1D35"/>
    <w:rsid w:val="009E2549"/>
    <w:rsid w:val="009F562C"/>
    <w:rsid w:val="00A06335"/>
    <w:rsid w:val="00A11CA9"/>
    <w:rsid w:val="00A17C3A"/>
    <w:rsid w:val="00A17FE7"/>
    <w:rsid w:val="00A2105E"/>
    <w:rsid w:val="00A34FB1"/>
    <w:rsid w:val="00A55E92"/>
    <w:rsid w:val="00A574E3"/>
    <w:rsid w:val="00A64703"/>
    <w:rsid w:val="00A85299"/>
    <w:rsid w:val="00A86E2F"/>
    <w:rsid w:val="00A90747"/>
    <w:rsid w:val="00A96F12"/>
    <w:rsid w:val="00AA05EE"/>
    <w:rsid w:val="00AC4FD2"/>
    <w:rsid w:val="00AD25AC"/>
    <w:rsid w:val="00AD526B"/>
    <w:rsid w:val="00AE739C"/>
    <w:rsid w:val="00AF20C1"/>
    <w:rsid w:val="00AF3D96"/>
    <w:rsid w:val="00AF6FDB"/>
    <w:rsid w:val="00B14A3B"/>
    <w:rsid w:val="00B14AAF"/>
    <w:rsid w:val="00B243CD"/>
    <w:rsid w:val="00B253A2"/>
    <w:rsid w:val="00B25FE1"/>
    <w:rsid w:val="00B267F6"/>
    <w:rsid w:val="00B274DD"/>
    <w:rsid w:val="00B31E56"/>
    <w:rsid w:val="00B5244F"/>
    <w:rsid w:val="00B542B6"/>
    <w:rsid w:val="00B6096F"/>
    <w:rsid w:val="00B715F6"/>
    <w:rsid w:val="00B745E6"/>
    <w:rsid w:val="00B75A53"/>
    <w:rsid w:val="00B8088C"/>
    <w:rsid w:val="00B813D0"/>
    <w:rsid w:val="00B8254E"/>
    <w:rsid w:val="00B82A7C"/>
    <w:rsid w:val="00B82D9A"/>
    <w:rsid w:val="00B97BD9"/>
    <w:rsid w:val="00BA0584"/>
    <w:rsid w:val="00BB0A64"/>
    <w:rsid w:val="00BB4868"/>
    <w:rsid w:val="00BB61B2"/>
    <w:rsid w:val="00BD15C8"/>
    <w:rsid w:val="00BE63E9"/>
    <w:rsid w:val="00BF5520"/>
    <w:rsid w:val="00BF57ED"/>
    <w:rsid w:val="00C07D53"/>
    <w:rsid w:val="00C11631"/>
    <w:rsid w:val="00C26692"/>
    <w:rsid w:val="00C33759"/>
    <w:rsid w:val="00C4374C"/>
    <w:rsid w:val="00C450E0"/>
    <w:rsid w:val="00C46CB5"/>
    <w:rsid w:val="00C53825"/>
    <w:rsid w:val="00C53EA4"/>
    <w:rsid w:val="00C7531E"/>
    <w:rsid w:val="00C75C37"/>
    <w:rsid w:val="00C7679D"/>
    <w:rsid w:val="00C822AF"/>
    <w:rsid w:val="00C94F09"/>
    <w:rsid w:val="00CA1144"/>
    <w:rsid w:val="00CA1BFA"/>
    <w:rsid w:val="00CA3DC6"/>
    <w:rsid w:val="00CB217D"/>
    <w:rsid w:val="00CB2B13"/>
    <w:rsid w:val="00CB2CD1"/>
    <w:rsid w:val="00CC15E9"/>
    <w:rsid w:val="00CE0BA2"/>
    <w:rsid w:val="00CE57A4"/>
    <w:rsid w:val="00CE67BF"/>
    <w:rsid w:val="00CF076A"/>
    <w:rsid w:val="00D050D5"/>
    <w:rsid w:val="00D109F0"/>
    <w:rsid w:val="00D114BF"/>
    <w:rsid w:val="00D16F84"/>
    <w:rsid w:val="00D2177D"/>
    <w:rsid w:val="00D473B0"/>
    <w:rsid w:val="00D50993"/>
    <w:rsid w:val="00D63530"/>
    <w:rsid w:val="00D679DE"/>
    <w:rsid w:val="00D76F7E"/>
    <w:rsid w:val="00D9489D"/>
    <w:rsid w:val="00DA25A1"/>
    <w:rsid w:val="00DA7776"/>
    <w:rsid w:val="00DB4B91"/>
    <w:rsid w:val="00DB538A"/>
    <w:rsid w:val="00DC2E93"/>
    <w:rsid w:val="00DC43EF"/>
    <w:rsid w:val="00DD1D1E"/>
    <w:rsid w:val="00DD51C1"/>
    <w:rsid w:val="00DD5DB9"/>
    <w:rsid w:val="00DE53FB"/>
    <w:rsid w:val="00DF127B"/>
    <w:rsid w:val="00E00B3F"/>
    <w:rsid w:val="00E04D0A"/>
    <w:rsid w:val="00E15742"/>
    <w:rsid w:val="00E22A44"/>
    <w:rsid w:val="00E32ED0"/>
    <w:rsid w:val="00E330A9"/>
    <w:rsid w:val="00E34BD2"/>
    <w:rsid w:val="00E35092"/>
    <w:rsid w:val="00E355CC"/>
    <w:rsid w:val="00E3566E"/>
    <w:rsid w:val="00E358AE"/>
    <w:rsid w:val="00E557EB"/>
    <w:rsid w:val="00E66FEE"/>
    <w:rsid w:val="00E75323"/>
    <w:rsid w:val="00E823AF"/>
    <w:rsid w:val="00E875F7"/>
    <w:rsid w:val="00E94D02"/>
    <w:rsid w:val="00E95B97"/>
    <w:rsid w:val="00EA0022"/>
    <w:rsid w:val="00EB4552"/>
    <w:rsid w:val="00EC5F5C"/>
    <w:rsid w:val="00EE3DA3"/>
    <w:rsid w:val="00EF0D33"/>
    <w:rsid w:val="00EF5A25"/>
    <w:rsid w:val="00F05423"/>
    <w:rsid w:val="00F068C0"/>
    <w:rsid w:val="00F2613B"/>
    <w:rsid w:val="00F3040E"/>
    <w:rsid w:val="00F40982"/>
    <w:rsid w:val="00F414AE"/>
    <w:rsid w:val="00F55880"/>
    <w:rsid w:val="00F56B1F"/>
    <w:rsid w:val="00F5757A"/>
    <w:rsid w:val="00F65373"/>
    <w:rsid w:val="00F66843"/>
    <w:rsid w:val="00F679B8"/>
    <w:rsid w:val="00F705CF"/>
    <w:rsid w:val="00F81515"/>
    <w:rsid w:val="00F91329"/>
    <w:rsid w:val="00FB0953"/>
    <w:rsid w:val="00FB1FC8"/>
    <w:rsid w:val="00FB3D5C"/>
    <w:rsid w:val="00FE394C"/>
    <w:rsid w:val="00FE4BF5"/>
    <w:rsid w:val="00FE507E"/>
    <w:rsid w:val="00FE737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3777"/>
    <o:shapelayout v:ext="edit">
      <o:idmap v:ext="edit" data="1"/>
    </o:shapelayout>
  </w:shapeDefaults>
  <w:decimalSymbol w:val=","/>
  <w:listSeparator w:val=";"/>
  <w14:docId w14:val="20C868BB"/>
  <w15:docId w15:val="{73BF47BD-BBD7-404B-B316-9D97EF704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E32ED0"/>
    <w:pPr>
      <w:keepNext/>
      <w:keepLines/>
      <w:numPr>
        <w:numId w:val="2"/>
      </w:numPr>
      <w:outlineLvl w:val="0"/>
    </w:pPr>
    <w:rPr>
      <w:rFonts w:eastAsiaTheme="majorEastAsia" w:cstheme="majorBidi"/>
      <w:b/>
      <w:bCs/>
      <w:sz w:val="32"/>
      <w:szCs w:val="24"/>
    </w:rPr>
  </w:style>
  <w:style w:type="paragraph" w:styleId="Nadpis2">
    <w:name w:val="heading 2"/>
    <w:aliases w:val="Char,Nadpis,2,1"/>
    <w:basedOn w:val="Odstavecseseznamem"/>
    <w:next w:val="Normln"/>
    <w:link w:val="Nadpis2Char"/>
    <w:uiPriority w:val="9"/>
    <w:unhideWhenUsed/>
    <w:qFormat/>
    <w:rsid w:val="0096073E"/>
    <w:pPr>
      <w:numPr>
        <w:ilvl w:val="1"/>
        <w:numId w:val="2"/>
      </w:numPr>
      <w:outlineLvl w:val="1"/>
    </w:pPr>
    <w:rPr>
      <w:b/>
      <w:sz w:val="24"/>
    </w:rPr>
  </w:style>
  <w:style w:type="paragraph" w:styleId="Nadpis3">
    <w:name w:val="heading 3"/>
    <w:aliases w:val="Nadpis 3 velká písmena"/>
    <w:basedOn w:val="Normln"/>
    <w:next w:val="Normln"/>
    <w:link w:val="Nadpis3Char"/>
    <w:unhideWhenUsed/>
    <w:qFormat/>
    <w:rsid w:val="00541DA2"/>
    <w:pPr>
      <w:keepNext/>
      <w:keepLines/>
      <w:numPr>
        <w:ilvl w:val="2"/>
        <w:numId w:val="2"/>
      </w:numPr>
      <w:spacing w:before="200"/>
      <w:outlineLvl w:val="2"/>
    </w:pPr>
    <w:rPr>
      <w:rFonts w:asciiTheme="majorHAnsi" w:eastAsiaTheme="majorEastAsia" w:hAnsiTheme="majorHAnsi" w:cstheme="majorBidi"/>
      <w:b/>
      <w:bCs/>
    </w:rPr>
  </w:style>
  <w:style w:type="paragraph" w:styleId="Nadpis4">
    <w:name w:val="heading 4"/>
    <w:basedOn w:val="Normln"/>
    <w:next w:val="Normln"/>
    <w:link w:val="Nadpis4Char"/>
    <w:unhideWhenUsed/>
    <w:qFormat/>
    <w:rsid w:val="00541DA2"/>
    <w:pPr>
      <w:keepNext/>
      <w:keepLines/>
      <w:spacing w:before="200"/>
      <w:outlineLvl w:val="3"/>
    </w:pPr>
    <w:rPr>
      <w:rFonts w:asciiTheme="majorHAnsi" w:eastAsiaTheme="majorEastAsia" w:hAnsiTheme="majorHAnsi" w:cstheme="majorBidi"/>
      <w:b/>
      <w:bCs/>
      <w:i/>
      <w:iCs/>
      <w:u w:val="single"/>
    </w:rPr>
  </w:style>
  <w:style w:type="paragraph" w:styleId="Nadpis5">
    <w:name w:val="heading 5"/>
    <w:basedOn w:val="Normln"/>
    <w:next w:val="Normln"/>
    <w:link w:val="Nadpis5Char"/>
    <w:qFormat/>
    <w:rsid w:val="00862026"/>
    <w:pPr>
      <w:keepNext/>
      <w:spacing w:before="120" w:line="240" w:lineRule="atLeast"/>
      <w:jc w:val="both"/>
      <w:outlineLvl w:val="4"/>
    </w:pPr>
    <w:rPr>
      <w:rFonts w:ascii="Arial" w:eastAsia="Times New Roman" w:hAnsi="Arial" w:cs="Times New Roman"/>
      <w:b/>
      <w:sz w:val="24"/>
      <w:szCs w:val="20"/>
      <w:u w:val="single"/>
      <w:lang w:eastAsia="cs-CZ"/>
    </w:rPr>
  </w:style>
  <w:style w:type="paragraph" w:styleId="Nadpis6">
    <w:name w:val="heading 6"/>
    <w:basedOn w:val="Normln"/>
    <w:next w:val="Normln"/>
    <w:link w:val="Nadpis6Char"/>
    <w:uiPriority w:val="9"/>
    <w:unhideWhenUsed/>
    <w:qFormat/>
    <w:rsid w:val="0096073E"/>
    <w:pPr>
      <w:keepNext/>
      <w:keepLines/>
      <w:spacing w:before="40"/>
      <w:outlineLvl w:val="5"/>
    </w:pPr>
    <w:rPr>
      <w:rFonts w:asciiTheme="majorHAnsi" w:eastAsiaTheme="majorEastAsia" w:hAnsiTheme="majorHAnsi" w:cstheme="majorBidi"/>
      <w:color w:val="243F60" w:themeColor="accent1" w:themeShade="7F"/>
    </w:rPr>
  </w:style>
  <w:style w:type="paragraph" w:styleId="Nadpis9">
    <w:name w:val="heading 9"/>
    <w:basedOn w:val="Normln"/>
    <w:next w:val="Normln"/>
    <w:link w:val="Nadpis9Char"/>
    <w:unhideWhenUsed/>
    <w:qFormat/>
    <w:rsid w:val="0096073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next w:val="Normln"/>
    <w:link w:val="NzevChar"/>
    <w:uiPriority w:val="10"/>
    <w:qFormat/>
    <w:rsid w:val="00541DA2"/>
    <w:pPr>
      <w:numPr>
        <w:numId w:val="5"/>
      </w:numPr>
      <w:pBdr>
        <w:bottom w:val="single" w:sz="8" w:space="4" w:color="4F81BD" w:themeColor="accent1"/>
      </w:pBdr>
      <w:contextualSpacing/>
    </w:pPr>
    <w:rPr>
      <w:rFonts w:asciiTheme="majorHAnsi" w:eastAsiaTheme="majorEastAsia" w:hAnsiTheme="majorHAnsi" w:cstheme="majorBidi"/>
      <w:b/>
      <w:spacing w:val="5"/>
      <w:kern w:val="28"/>
      <w:sz w:val="28"/>
      <w:szCs w:val="28"/>
    </w:rPr>
  </w:style>
  <w:style w:type="character" w:customStyle="1" w:styleId="NzevChar">
    <w:name w:val="Název Char"/>
    <w:basedOn w:val="Standardnpsmoodstavce"/>
    <w:link w:val="Nzev"/>
    <w:uiPriority w:val="10"/>
    <w:rsid w:val="00541DA2"/>
    <w:rPr>
      <w:rFonts w:asciiTheme="majorHAnsi" w:eastAsiaTheme="majorEastAsia" w:hAnsiTheme="majorHAnsi" w:cstheme="majorBidi"/>
      <w:b/>
      <w:spacing w:val="5"/>
      <w:kern w:val="28"/>
      <w:sz w:val="28"/>
      <w:szCs w:val="28"/>
    </w:rPr>
  </w:style>
  <w:style w:type="paragraph" w:styleId="Podnadpis">
    <w:name w:val="Subtitle"/>
    <w:basedOn w:val="Normln"/>
    <w:next w:val="Normln"/>
    <w:link w:val="PodnadpisChar"/>
    <w:qFormat/>
    <w:rsid w:val="00AF20C1"/>
    <w:pPr>
      <w:numPr>
        <w:ilvl w:val="1"/>
      </w:numPr>
    </w:pPr>
    <w:rPr>
      <w:rFonts w:asciiTheme="majorHAnsi" w:eastAsiaTheme="majorEastAsia" w:hAnsiTheme="majorHAnsi" w:cstheme="majorBidi"/>
      <w:i/>
      <w:iCs/>
      <w:spacing w:val="15"/>
      <w:sz w:val="24"/>
      <w:szCs w:val="24"/>
    </w:rPr>
  </w:style>
  <w:style w:type="character" w:customStyle="1" w:styleId="PodnadpisChar">
    <w:name w:val="Podnadpis Char"/>
    <w:basedOn w:val="Standardnpsmoodstavce"/>
    <w:link w:val="Podnadpis"/>
    <w:uiPriority w:val="11"/>
    <w:rsid w:val="00AF20C1"/>
    <w:rPr>
      <w:rFonts w:asciiTheme="majorHAnsi" w:eastAsiaTheme="majorEastAsia" w:hAnsiTheme="majorHAnsi" w:cstheme="majorBidi"/>
      <w:i/>
      <w:iCs/>
      <w:spacing w:val="15"/>
      <w:sz w:val="24"/>
      <w:szCs w:val="24"/>
    </w:rPr>
  </w:style>
  <w:style w:type="character" w:customStyle="1" w:styleId="Nadpis1Char">
    <w:name w:val="Nadpis 1 Char"/>
    <w:basedOn w:val="Standardnpsmoodstavce"/>
    <w:link w:val="Nadpis1"/>
    <w:uiPriority w:val="9"/>
    <w:rsid w:val="00E32ED0"/>
    <w:rPr>
      <w:rFonts w:eastAsiaTheme="majorEastAsia" w:cstheme="majorBidi"/>
      <w:b/>
      <w:bCs/>
      <w:sz w:val="32"/>
      <w:szCs w:val="24"/>
    </w:rPr>
  </w:style>
  <w:style w:type="character" w:customStyle="1" w:styleId="Nadpis2Char">
    <w:name w:val="Nadpis 2 Char"/>
    <w:aliases w:val="Char Char,Nadpis Char,2 Char,1 Char"/>
    <w:basedOn w:val="Standardnpsmoodstavce"/>
    <w:link w:val="Nadpis2"/>
    <w:uiPriority w:val="9"/>
    <w:rsid w:val="0096073E"/>
    <w:rPr>
      <w:b/>
      <w:sz w:val="24"/>
    </w:rPr>
  </w:style>
  <w:style w:type="character" w:customStyle="1" w:styleId="Nadpis3Char">
    <w:name w:val="Nadpis 3 Char"/>
    <w:aliases w:val="Nadpis 3 velká písmena Char"/>
    <w:basedOn w:val="Standardnpsmoodstavce"/>
    <w:link w:val="Nadpis3"/>
    <w:rsid w:val="00541DA2"/>
    <w:rPr>
      <w:rFonts w:asciiTheme="majorHAnsi" w:eastAsiaTheme="majorEastAsia" w:hAnsiTheme="majorHAnsi" w:cstheme="majorBidi"/>
      <w:b/>
      <w:bCs/>
    </w:rPr>
  </w:style>
  <w:style w:type="paragraph" w:styleId="Odstavecseseznamem">
    <w:name w:val="List Paragraph"/>
    <w:basedOn w:val="Normln"/>
    <w:uiPriority w:val="34"/>
    <w:qFormat/>
    <w:rsid w:val="00AF20C1"/>
    <w:pPr>
      <w:ind w:left="720"/>
      <w:contextualSpacing/>
    </w:pPr>
  </w:style>
  <w:style w:type="paragraph" w:styleId="Zkladntext">
    <w:name w:val="Body Text"/>
    <w:aliases w:val="termo,Základní text nový,Základní text Char Char,Základní text Char Char Char Char,Základní text Char Char Char Char Char Char,Základní text Char Char Cha,Základní text Char Char Char Char Char Char Char Char Char,Základní text1"/>
    <w:basedOn w:val="Normln"/>
    <w:link w:val="ZkladntextChar"/>
    <w:rsid w:val="00D473B0"/>
    <w:pPr>
      <w:spacing w:after="120"/>
      <w:jc w:val="both"/>
    </w:pPr>
    <w:rPr>
      <w:rFonts w:ascii="CenturionOld" w:eastAsia="Times New Roman" w:hAnsi="CenturionOld" w:cs="Times New Roman"/>
      <w:color w:val="FF0000"/>
      <w:sz w:val="24"/>
      <w:szCs w:val="20"/>
      <w:lang w:eastAsia="cs-CZ"/>
    </w:rPr>
  </w:style>
  <w:style w:type="character" w:customStyle="1" w:styleId="ZkladntextChar">
    <w:name w:val="Základní text Char"/>
    <w:aliases w:val="termo Char,Základní text nový Char,Základní text Char Char Char,Základní text Char Char Char Char Char,Základní text Char Char Char Char Char Char Char,Základní text Char Char Cha Char,Základní text1 Char"/>
    <w:basedOn w:val="Standardnpsmoodstavce"/>
    <w:link w:val="Zkladntext"/>
    <w:rsid w:val="00D473B0"/>
    <w:rPr>
      <w:rFonts w:ascii="CenturionOld" w:eastAsia="Times New Roman" w:hAnsi="CenturionOld" w:cs="Times New Roman"/>
      <w:color w:val="FF0000"/>
      <w:sz w:val="24"/>
      <w:szCs w:val="20"/>
      <w:lang w:eastAsia="cs-CZ"/>
    </w:rPr>
  </w:style>
  <w:style w:type="paragraph" w:styleId="Obsah1">
    <w:name w:val="toc 1"/>
    <w:basedOn w:val="Normln"/>
    <w:next w:val="Normln"/>
    <w:autoRedefine/>
    <w:uiPriority w:val="39"/>
    <w:rsid w:val="001F12DB"/>
    <w:pPr>
      <w:spacing w:before="120" w:after="120"/>
    </w:pPr>
    <w:rPr>
      <w:rFonts w:cstheme="minorHAnsi"/>
      <w:b/>
      <w:bCs/>
      <w:caps/>
      <w:sz w:val="20"/>
      <w:szCs w:val="20"/>
    </w:rPr>
  </w:style>
  <w:style w:type="paragraph" w:styleId="Zpat">
    <w:name w:val="footer"/>
    <w:basedOn w:val="Normln"/>
    <w:link w:val="ZpatChar"/>
    <w:uiPriority w:val="99"/>
    <w:rsid w:val="00D473B0"/>
    <w:pPr>
      <w:tabs>
        <w:tab w:val="center" w:pos="4536"/>
        <w:tab w:val="right" w:pos="9072"/>
      </w:tabs>
    </w:pPr>
    <w:rPr>
      <w:rFonts w:ascii="Times New Roman" w:eastAsia="Times New Roman" w:hAnsi="Times New Roman" w:cs="Times New Roman"/>
      <w:sz w:val="20"/>
      <w:szCs w:val="20"/>
      <w:lang w:eastAsia="cs-CZ"/>
    </w:rPr>
  </w:style>
  <w:style w:type="character" w:customStyle="1" w:styleId="ZpatChar">
    <w:name w:val="Zápatí Char"/>
    <w:basedOn w:val="Standardnpsmoodstavce"/>
    <w:link w:val="Zpat"/>
    <w:uiPriority w:val="99"/>
    <w:rsid w:val="00D473B0"/>
    <w:rPr>
      <w:rFonts w:ascii="Times New Roman" w:eastAsia="Times New Roman" w:hAnsi="Times New Roman" w:cs="Times New Roman"/>
      <w:sz w:val="20"/>
      <w:szCs w:val="20"/>
      <w:lang w:eastAsia="cs-CZ"/>
    </w:rPr>
  </w:style>
  <w:style w:type="character" w:styleId="Siln">
    <w:name w:val="Strong"/>
    <w:basedOn w:val="Standardnpsmoodstavce"/>
    <w:qFormat/>
    <w:rsid w:val="00D473B0"/>
    <w:rPr>
      <w:b/>
      <w:bCs/>
    </w:rPr>
  </w:style>
  <w:style w:type="character" w:customStyle="1" w:styleId="Nadpis4Char">
    <w:name w:val="Nadpis 4 Char"/>
    <w:basedOn w:val="Standardnpsmoodstavce"/>
    <w:link w:val="Nadpis4"/>
    <w:rsid w:val="00541DA2"/>
    <w:rPr>
      <w:rFonts w:asciiTheme="majorHAnsi" w:eastAsiaTheme="majorEastAsia" w:hAnsiTheme="majorHAnsi" w:cstheme="majorBidi"/>
      <w:b/>
      <w:bCs/>
      <w:i/>
      <w:iCs/>
      <w:u w:val="single"/>
    </w:rPr>
  </w:style>
  <w:style w:type="character" w:customStyle="1" w:styleId="Nadpis5Char">
    <w:name w:val="Nadpis 5 Char"/>
    <w:basedOn w:val="Standardnpsmoodstavce"/>
    <w:link w:val="Nadpis5"/>
    <w:rsid w:val="00862026"/>
    <w:rPr>
      <w:rFonts w:ascii="Arial" w:eastAsia="Times New Roman" w:hAnsi="Arial" w:cs="Times New Roman"/>
      <w:b/>
      <w:sz w:val="24"/>
      <w:szCs w:val="20"/>
      <w:u w:val="single"/>
      <w:lang w:eastAsia="cs-CZ"/>
    </w:rPr>
  </w:style>
  <w:style w:type="paragraph" w:styleId="Obsah2">
    <w:name w:val="toc 2"/>
    <w:basedOn w:val="Normln"/>
    <w:next w:val="Normln"/>
    <w:autoRedefine/>
    <w:uiPriority w:val="39"/>
    <w:rsid w:val="005E0250"/>
    <w:pPr>
      <w:ind w:left="220"/>
    </w:pPr>
    <w:rPr>
      <w:rFonts w:cstheme="minorHAnsi"/>
      <w:smallCaps/>
      <w:sz w:val="20"/>
      <w:szCs w:val="20"/>
    </w:rPr>
  </w:style>
  <w:style w:type="paragraph" w:styleId="Obsah3">
    <w:name w:val="toc 3"/>
    <w:basedOn w:val="Normln"/>
    <w:next w:val="Normln"/>
    <w:autoRedefine/>
    <w:uiPriority w:val="39"/>
    <w:rsid w:val="00862026"/>
    <w:pPr>
      <w:ind w:left="440"/>
    </w:pPr>
    <w:rPr>
      <w:rFonts w:cstheme="minorHAnsi"/>
      <w:i/>
      <w:iCs/>
      <w:sz w:val="20"/>
      <w:szCs w:val="20"/>
    </w:rPr>
  </w:style>
  <w:style w:type="character" w:styleId="Hypertextovodkaz">
    <w:name w:val="Hyperlink"/>
    <w:uiPriority w:val="99"/>
    <w:rsid w:val="00862026"/>
    <w:rPr>
      <w:color w:val="0000FF"/>
      <w:u w:val="single"/>
    </w:rPr>
  </w:style>
  <w:style w:type="paragraph" w:styleId="Obsah4">
    <w:name w:val="toc 4"/>
    <w:basedOn w:val="Normln"/>
    <w:next w:val="Normln"/>
    <w:autoRedefine/>
    <w:uiPriority w:val="39"/>
    <w:rsid w:val="00862026"/>
    <w:pPr>
      <w:ind w:left="660"/>
    </w:pPr>
    <w:rPr>
      <w:rFonts w:cstheme="minorHAnsi"/>
      <w:sz w:val="18"/>
      <w:szCs w:val="18"/>
    </w:rPr>
  </w:style>
  <w:style w:type="paragraph" w:styleId="Obsah5">
    <w:name w:val="toc 5"/>
    <w:basedOn w:val="Normln"/>
    <w:next w:val="Normln"/>
    <w:autoRedefine/>
    <w:uiPriority w:val="39"/>
    <w:rsid w:val="00862026"/>
    <w:pPr>
      <w:ind w:left="880"/>
    </w:pPr>
    <w:rPr>
      <w:rFonts w:cstheme="minorHAnsi"/>
      <w:sz w:val="18"/>
      <w:szCs w:val="18"/>
    </w:rPr>
  </w:style>
  <w:style w:type="paragraph" w:styleId="Obsah6">
    <w:name w:val="toc 6"/>
    <w:basedOn w:val="Normln"/>
    <w:next w:val="Normln"/>
    <w:autoRedefine/>
    <w:uiPriority w:val="39"/>
    <w:rsid w:val="00862026"/>
    <w:pPr>
      <w:ind w:left="1100"/>
    </w:pPr>
    <w:rPr>
      <w:rFonts w:cstheme="minorHAnsi"/>
      <w:sz w:val="18"/>
      <w:szCs w:val="18"/>
    </w:rPr>
  </w:style>
  <w:style w:type="paragraph" w:styleId="Obsah7">
    <w:name w:val="toc 7"/>
    <w:basedOn w:val="Normln"/>
    <w:next w:val="Normln"/>
    <w:autoRedefine/>
    <w:uiPriority w:val="39"/>
    <w:rsid w:val="00862026"/>
    <w:pPr>
      <w:ind w:left="1320"/>
    </w:pPr>
    <w:rPr>
      <w:rFonts w:cstheme="minorHAnsi"/>
      <w:sz w:val="18"/>
      <w:szCs w:val="18"/>
    </w:rPr>
  </w:style>
  <w:style w:type="paragraph" w:styleId="Obsah8">
    <w:name w:val="toc 8"/>
    <w:basedOn w:val="Normln"/>
    <w:next w:val="Normln"/>
    <w:autoRedefine/>
    <w:uiPriority w:val="39"/>
    <w:rsid w:val="00862026"/>
    <w:pPr>
      <w:ind w:left="1540"/>
    </w:pPr>
    <w:rPr>
      <w:rFonts w:cstheme="minorHAnsi"/>
      <w:sz w:val="18"/>
      <w:szCs w:val="18"/>
    </w:rPr>
  </w:style>
  <w:style w:type="paragraph" w:styleId="Obsah9">
    <w:name w:val="toc 9"/>
    <w:basedOn w:val="Normln"/>
    <w:next w:val="Normln"/>
    <w:autoRedefine/>
    <w:uiPriority w:val="39"/>
    <w:rsid w:val="00862026"/>
    <w:pPr>
      <w:ind w:left="1760"/>
    </w:pPr>
    <w:rPr>
      <w:rFonts w:cstheme="minorHAnsi"/>
      <w:sz w:val="18"/>
      <w:szCs w:val="18"/>
    </w:rPr>
  </w:style>
  <w:style w:type="paragraph" w:styleId="Zhlav">
    <w:name w:val="header"/>
    <w:basedOn w:val="Normln"/>
    <w:link w:val="ZhlavChar"/>
    <w:rsid w:val="00862026"/>
    <w:pPr>
      <w:tabs>
        <w:tab w:val="center" w:pos="4536"/>
        <w:tab w:val="right" w:pos="9072"/>
      </w:tabs>
      <w:jc w:val="both"/>
    </w:pPr>
    <w:rPr>
      <w:rFonts w:ascii="Times New Roman" w:eastAsia="Times New Roman" w:hAnsi="Times New Roman" w:cs="Times New Roman"/>
      <w:sz w:val="24"/>
      <w:szCs w:val="24"/>
      <w:lang w:eastAsia="cs-CZ"/>
    </w:rPr>
  </w:style>
  <w:style w:type="character" w:customStyle="1" w:styleId="ZhlavChar">
    <w:name w:val="Záhlaví Char"/>
    <w:basedOn w:val="Standardnpsmoodstavce"/>
    <w:link w:val="Zhlav"/>
    <w:rsid w:val="00862026"/>
    <w:rPr>
      <w:rFonts w:ascii="Times New Roman" w:eastAsia="Times New Roman" w:hAnsi="Times New Roman" w:cs="Times New Roman"/>
      <w:sz w:val="24"/>
      <w:szCs w:val="24"/>
      <w:lang w:eastAsia="cs-CZ"/>
    </w:rPr>
  </w:style>
  <w:style w:type="character" w:styleId="slostrnky">
    <w:name w:val="page number"/>
    <w:basedOn w:val="Standardnpsmoodstavce"/>
    <w:rsid w:val="00862026"/>
  </w:style>
  <w:style w:type="paragraph" w:customStyle="1" w:styleId="Kapitola">
    <w:name w:val="Kapitola"/>
    <w:rsid w:val="00862026"/>
    <w:pPr>
      <w:keepNext/>
      <w:numPr>
        <w:numId w:val="3"/>
      </w:numPr>
      <w:pBdr>
        <w:bottom w:val="single" w:sz="4" w:space="1" w:color="auto"/>
      </w:pBdr>
      <w:spacing w:before="360" w:after="240" w:line="360" w:lineRule="auto"/>
      <w:ind w:left="340" w:hanging="340"/>
    </w:pPr>
    <w:rPr>
      <w:rFonts w:ascii="Arial" w:eastAsia="Times New Roman" w:hAnsi="Arial" w:cs="Times New Roman"/>
      <w:caps/>
      <w:snapToGrid w:val="0"/>
      <w:color w:val="000000"/>
      <w:sz w:val="28"/>
      <w:szCs w:val="20"/>
      <w:lang w:eastAsia="cs-CZ"/>
    </w:rPr>
  </w:style>
  <w:style w:type="paragraph" w:customStyle="1" w:styleId="Nodsazen">
    <w:name w:val="N odsazený"/>
    <w:basedOn w:val="Normln"/>
    <w:rsid w:val="00862026"/>
    <w:pPr>
      <w:numPr>
        <w:numId w:val="4"/>
      </w:numPr>
      <w:spacing w:after="120"/>
      <w:jc w:val="both"/>
    </w:pPr>
    <w:rPr>
      <w:rFonts w:ascii="Times New Roman" w:eastAsia="Times New Roman" w:hAnsi="Times New Roman" w:cs="Times New Roman"/>
      <w:szCs w:val="20"/>
      <w:lang w:eastAsia="cs-CZ"/>
    </w:rPr>
  </w:style>
  <w:style w:type="paragraph" w:styleId="Zkladntext2">
    <w:name w:val="Body Text 2"/>
    <w:basedOn w:val="Normln"/>
    <w:link w:val="Zkladntext2Char"/>
    <w:rsid w:val="00862026"/>
    <w:pPr>
      <w:ind w:left="851" w:hanging="284"/>
      <w:jc w:val="both"/>
    </w:pPr>
    <w:rPr>
      <w:rFonts w:ascii="Arial" w:eastAsia="Times New Roman" w:hAnsi="Arial" w:cs="Times New Roman"/>
      <w:snapToGrid w:val="0"/>
      <w:szCs w:val="20"/>
      <w:lang w:eastAsia="cs-CZ"/>
    </w:rPr>
  </w:style>
  <w:style w:type="character" w:customStyle="1" w:styleId="Zkladntext2Char">
    <w:name w:val="Základní text 2 Char"/>
    <w:basedOn w:val="Standardnpsmoodstavce"/>
    <w:link w:val="Zkladntext2"/>
    <w:rsid w:val="00862026"/>
    <w:rPr>
      <w:rFonts w:ascii="Arial" w:eastAsia="Times New Roman" w:hAnsi="Arial" w:cs="Times New Roman"/>
      <w:snapToGrid w:val="0"/>
      <w:szCs w:val="20"/>
      <w:lang w:eastAsia="cs-CZ"/>
    </w:rPr>
  </w:style>
  <w:style w:type="paragraph" w:styleId="Textvysvtlivek">
    <w:name w:val="endnote text"/>
    <w:basedOn w:val="Normln"/>
    <w:link w:val="TextvysvtlivekChar"/>
    <w:semiHidden/>
    <w:rsid w:val="00862026"/>
    <w:pPr>
      <w:jc w:val="both"/>
    </w:pPr>
    <w:rPr>
      <w:rFonts w:ascii="Symbol" w:eastAsia="Times New Roman" w:hAnsi="Symbol" w:cs="Times New Roman"/>
      <w:sz w:val="20"/>
      <w:szCs w:val="20"/>
      <w:lang w:val="ru-RU" w:eastAsia="cs-CZ"/>
    </w:rPr>
  </w:style>
  <w:style w:type="character" w:customStyle="1" w:styleId="TextvysvtlivekChar">
    <w:name w:val="Text vysvětlivek Char"/>
    <w:basedOn w:val="Standardnpsmoodstavce"/>
    <w:link w:val="Textvysvtlivek"/>
    <w:semiHidden/>
    <w:rsid w:val="00862026"/>
    <w:rPr>
      <w:rFonts w:ascii="Symbol" w:eastAsia="Times New Roman" w:hAnsi="Symbol" w:cs="Times New Roman"/>
      <w:sz w:val="20"/>
      <w:szCs w:val="20"/>
      <w:lang w:val="ru-RU" w:eastAsia="cs-CZ"/>
    </w:rPr>
  </w:style>
  <w:style w:type="paragraph" w:styleId="Zkladntextodsazen2">
    <w:name w:val="Body Text Indent 2"/>
    <w:basedOn w:val="Normln"/>
    <w:link w:val="Zkladntextodsazen2Char"/>
    <w:rsid w:val="00862026"/>
    <w:pPr>
      <w:ind w:firstLine="708"/>
      <w:jc w:val="both"/>
    </w:pPr>
    <w:rPr>
      <w:rFonts w:ascii="Arial" w:eastAsia="Times New Roman" w:hAnsi="Arial" w:cs="Arial"/>
      <w:szCs w:val="24"/>
      <w:lang w:eastAsia="cs-CZ"/>
    </w:rPr>
  </w:style>
  <w:style w:type="character" w:customStyle="1" w:styleId="Zkladntextodsazen2Char">
    <w:name w:val="Základní text odsazený 2 Char"/>
    <w:basedOn w:val="Standardnpsmoodstavce"/>
    <w:link w:val="Zkladntextodsazen2"/>
    <w:rsid w:val="00862026"/>
    <w:rPr>
      <w:rFonts w:ascii="Arial" w:eastAsia="Times New Roman" w:hAnsi="Arial" w:cs="Arial"/>
      <w:szCs w:val="24"/>
      <w:lang w:eastAsia="cs-CZ"/>
    </w:rPr>
  </w:style>
  <w:style w:type="paragraph" w:styleId="Zkladntext3">
    <w:name w:val="Body Text 3"/>
    <w:basedOn w:val="Normln"/>
    <w:link w:val="Zkladntext3Char"/>
    <w:rsid w:val="00862026"/>
    <w:pPr>
      <w:jc w:val="both"/>
    </w:pPr>
    <w:rPr>
      <w:rFonts w:ascii="Times New Roman" w:eastAsia="Times New Roman" w:hAnsi="Times New Roman" w:cs="Times New Roman"/>
      <w:sz w:val="24"/>
      <w:szCs w:val="24"/>
      <w:lang w:eastAsia="cs-CZ"/>
    </w:rPr>
  </w:style>
  <w:style w:type="character" w:customStyle="1" w:styleId="Zkladntext3Char">
    <w:name w:val="Základní text 3 Char"/>
    <w:basedOn w:val="Standardnpsmoodstavce"/>
    <w:link w:val="Zkladntext3"/>
    <w:rsid w:val="00862026"/>
    <w:rPr>
      <w:rFonts w:ascii="Times New Roman" w:eastAsia="Times New Roman" w:hAnsi="Times New Roman" w:cs="Times New Roman"/>
      <w:sz w:val="24"/>
      <w:szCs w:val="24"/>
      <w:lang w:eastAsia="cs-CZ"/>
    </w:rPr>
  </w:style>
  <w:style w:type="paragraph" w:customStyle="1" w:styleId="3">
    <w:name w:val="3"/>
    <w:basedOn w:val="Normln"/>
    <w:next w:val="Rozloendokumentu"/>
    <w:rsid w:val="00862026"/>
    <w:pPr>
      <w:shd w:val="clear" w:color="auto" w:fill="000080"/>
      <w:jc w:val="both"/>
    </w:pPr>
    <w:rPr>
      <w:rFonts w:ascii="Tahoma" w:eastAsia="Times New Roman" w:hAnsi="Tahoma" w:cs="Tahoma"/>
      <w:sz w:val="24"/>
      <w:szCs w:val="24"/>
      <w:lang w:eastAsia="cs-CZ"/>
    </w:rPr>
  </w:style>
  <w:style w:type="character" w:styleId="Sledovanodkaz">
    <w:name w:val="FollowedHyperlink"/>
    <w:rsid w:val="00862026"/>
    <w:rPr>
      <w:color w:val="800080"/>
      <w:u w:val="single"/>
    </w:rPr>
  </w:style>
  <w:style w:type="paragraph" w:customStyle="1" w:styleId="BodyText21">
    <w:name w:val="Body Text 21"/>
    <w:basedOn w:val="Normln"/>
    <w:rsid w:val="00862026"/>
    <w:pPr>
      <w:ind w:firstLine="708"/>
      <w:jc w:val="both"/>
    </w:pPr>
    <w:rPr>
      <w:rFonts w:ascii="Arial" w:eastAsia="Times New Roman" w:hAnsi="Arial" w:cs="Times New Roman"/>
      <w:szCs w:val="20"/>
      <w:lang w:eastAsia="cs-CZ"/>
    </w:rPr>
  </w:style>
  <w:style w:type="paragraph" w:styleId="Prosttext">
    <w:name w:val="Plain Text"/>
    <w:basedOn w:val="Normln"/>
    <w:link w:val="ProsttextChar"/>
    <w:rsid w:val="00862026"/>
    <w:pPr>
      <w:jc w:val="both"/>
    </w:pPr>
    <w:rPr>
      <w:rFonts w:ascii="Courier New" w:eastAsia="Times New Roman" w:hAnsi="Courier New" w:cs="Times New Roman"/>
      <w:sz w:val="20"/>
      <w:szCs w:val="20"/>
      <w:lang w:eastAsia="cs-CZ"/>
    </w:rPr>
  </w:style>
  <w:style w:type="character" w:customStyle="1" w:styleId="ProsttextChar">
    <w:name w:val="Prostý text Char"/>
    <w:basedOn w:val="Standardnpsmoodstavce"/>
    <w:link w:val="Prosttext"/>
    <w:rsid w:val="00862026"/>
    <w:rPr>
      <w:rFonts w:ascii="Courier New" w:eastAsia="Times New Roman" w:hAnsi="Courier New" w:cs="Times New Roman"/>
      <w:sz w:val="20"/>
      <w:szCs w:val="20"/>
      <w:lang w:eastAsia="cs-CZ"/>
    </w:rPr>
  </w:style>
  <w:style w:type="table" w:styleId="Mkatabulky">
    <w:name w:val="Table Grid"/>
    <w:basedOn w:val="Normlntabulka"/>
    <w:rsid w:val="00862026"/>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862026"/>
  </w:style>
  <w:style w:type="paragraph" w:customStyle="1" w:styleId="Zkladntext21">
    <w:name w:val="Základní text 21"/>
    <w:basedOn w:val="Normln"/>
    <w:rsid w:val="00862026"/>
    <w:pPr>
      <w:suppressAutoHyphens/>
      <w:ind w:left="851" w:hanging="284"/>
      <w:jc w:val="both"/>
    </w:pPr>
    <w:rPr>
      <w:rFonts w:ascii="Arial" w:eastAsia="Times New Roman" w:hAnsi="Arial" w:cs="Times New Roman"/>
      <w:szCs w:val="20"/>
      <w:lang w:eastAsia="ar-SA"/>
    </w:rPr>
  </w:style>
  <w:style w:type="paragraph" w:styleId="Textbubliny">
    <w:name w:val="Balloon Text"/>
    <w:basedOn w:val="Normln"/>
    <w:link w:val="TextbublinyChar"/>
    <w:uiPriority w:val="99"/>
    <w:rsid w:val="00862026"/>
    <w:pPr>
      <w:jc w:val="both"/>
    </w:pPr>
    <w:rPr>
      <w:rFonts w:ascii="Tahoma" w:eastAsia="Times New Roman" w:hAnsi="Tahoma" w:cs="Times New Roman"/>
      <w:sz w:val="16"/>
      <w:szCs w:val="16"/>
      <w:lang w:val="x-none" w:eastAsia="x-none"/>
    </w:rPr>
  </w:style>
  <w:style w:type="character" w:customStyle="1" w:styleId="TextbublinyChar">
    <w:name w:val="Text bubliny Char"/>
    <w:basedOn w:val="Standardnpsmoodstavce"/>
    <w:link w:val="Textbubliny"/>
    <w:uiPriority w:val="99"/>
    <w:rsid w:val="00862026"/>
    <w:rPr>
      <w:rFonts w:ascii="Tahoma" w:eastAsia="Times New Roman" w:hAnsi="Tahoma" w:cs="Times New Roman"/>
      <w:sz w:val="16"/>
      <w:szCs w:val="16"/>
      <w:lang w:val="x-none" w:eastAsia="x-none"/>
    </w:rPr>
  </w:style>
  <w:style w:type="paragraph" w:customStyle="1" w:styleId="StylNadpis3">
    <w:name w:val="Styl Nadpis 3"/>
    <w:aliases w:val="Nadpis 3 velká písmena + Podtržení"/>
    <w:basedOn w:val="Nadpis3"/>
    <w:link w:val="StylNadpis3Char"/>
    <w:rsid w:val="00862026"/>
    <w:pPr>
      <w:keepLines w:val="0"/>
      <w:numPr>
        <w:numId w:val="1"/>
      </w:numPr>
      <w:spacing w:before="240" w:after="60"/>
      <w:jc w:val="both"/>
    </w:pPr>
    <w:rPr>
      <w:rFonts w:ascii="Arial" w:eastAsia="Times New Roman" w:hAnsi="Arial" w:cs="Arial"/>
      <w:sz w:val="24"/>
      <w:szCs w:val="26"/>
      <w:lang w:eastAsia="cs-CZ"/>
    </w:rPr>
  </w:style>
  <w:style w:type="character" w:customStyle="1" w:styleId="StylNadpis3Char">
    <w:name w:val="Styl Nadpis 3 Char"/>
    <w:aliases w:val="Nadpis 3 velká písmena + Podtržení Char"/>
    <w:basedOn w:val="Nadpis3Char"/>
    <w:link w:val="StylNadpis3"/>
    <w:rsid w:val="00862026"/>
    <w:rPr>
      <w:rFonts w:ascii="Arial" w:eastAsia="Times New Roman" w:hAnsi="Arial" w:cs="Arial"/>
      <w:b/>
      <w:bCs/>
      <w:sz w:val="24"/>
      <w:szCs w:val="26"/>
      <w:lang w:eastAsia="cs-CZ"/>
    </w:rPr>
  </w:style>
  <w:style w:type="paragraph" w:customStyle="1" w:styleId="cislovyhlasky">
    <w:name w:val="cislovyhlasky"/>
    <w:basedOn w:val="Normln"/>
    <w:rsid w:val="00862026"/>
    <w:pPr>
      <w:spacing w:before="100" w:beforeAutospacing="1" w:after="100" w:afterAutospacing="1"/>
      <w:jc w:val="both"/>
    </w:pPr>
    <w:rPr>
      <w:rFonts w:ascii="Times New Roman" w:eastAsia="Times New Roman" w:hAnsi="Times New Roman" w:cs="Times New Roman"/>
      <w:sz w:val="24"/>
      <w:szCs w:val="24"/>
      <w:lang w:eastAsia="cs-CZ"/>
    </w:rPr>
  </w:style>
  <w:style w:type="paragraph" w:customStyle="1" w:styleId="tucne">
    <w:name w:val="tucne"/>
    <w:basedOn w:val="Normln"/>
    <w:rsid w:val="00862026"/>
    <w:pPr>
      <w:spacing w:before="100" w:beforeAutospacing="1" w:after="100" w:afterAutospacing="1"/>
      <w:jc w:val="both"/>
    </w:pPr>
    <w:rPr>
      <w:rFonts w:ascii="Times New Roman" w:eastAsia="Times New Roman" w:hAnsi="Times New Roman" w:cs="Times New Roman"/>
      <w:sz w:val="24"/>
      <w:szCs w:val="24"/>
      <w:lang w:eastAsia="cs-CZ"/>
    </w:rPr>
  </w:style>
  <w:style w:type="paragraph" w:styleId="Normlnweb">
    <w:name w:val="Normal (Web)"/>
    <w:basedOn w:val="Normln"/>
    <w:rsid w:val="00862026"/>
    <w:pPr>
      <w:spacing w:before="100" w:beforeAutospacing="1" w:after="100" w:afterAutospacing="1"/>
    </w:pPr>
    <w:rPr>
      <w:rFonts w:ascii="Times New Roman" w:eastAsia="Times New Roman" w:hAnsi="Times New Roman" w:cs="Times New Roman"/>
      <w:sz w:val="24"/>
      <w:szCs w:val="24"/>
      <w:lang w:eastAsia="cs-CZ"/>
    </w:rPr>
  </w:style>
  <w:style w:type="paragraph" w:styleId="Rozloendokumentu">
    <w:name w:val="Document Map"/>
    <w:basedOn w:val="Normln"/>
    <w:link w:val="RozloendokumentuChar"/>
    <w:uiPriority w:val="99"/>
    <w:semiHidden/>
    <w:unhideWhenUsed/>
    <w:rsid w:val="00862026"/>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862026"/>
    <w:rPr>
      <w:rFonts w:ascii="Tahoma" w:hAnsi="Tahoma" w:cs="Tahoma"/>
      <w:sz w:val="16"/>
      <w:szCs w:val="16"/>
    </w:rPr>
  </w:style>
  <w:style w:type="character" w:styleId="Zstupntext">
    <w:name w:val="Placeholder Text"/>
    <w:basedOn w:val="Standardnpsmoodstavce"/>
    <w:uiPriority w:val="99"/>
    <w:semiHidden/>
    <w:rsid w:val="0070633B"/>
    <w:rPr>
      <w:color w:val="808080"/>
    </w:rPr>
  </w:style>
  <w:style w:type="character" w:customStyle="1" w:styleId="apple-converted-space">
    <w:name w:val="apple-converted-space"/>
    <w:basedOn w:val="Standardnpsmoodstavce"/>
    <w:rsid w:val="008D4592"/>
  </w:style>
  <w:style w:type="paragraph" w:customStyle="1" w:styleId="1-Zprva">
    <w:name w:val="1-Zpráva"/>
    <w:rsid w:val="008D4592"/>
    <w:pPr>
      <w:tabs>
        <w:tab w:val="right" w:pos="2325"/>
        <w:tab w:val="left" w:pos="2552"/>
        <w:tab w:val="left" w:pos="5103"/>
        <w:tab w:val="left" w:pos="7655"/>
        <w:tab w:val="right" w:pos="9979"/>
      </w:tabs>
      <w:spacing w:line="240" w:lineRule="exact"/>
      <w:ind w:left="2552" w:hanging="2552"/>
      <w:jc w:val="both"/>
    </w:pPr>
    <w:rPr>
      <w:rFonts w:ascii="F015TEELig" w:eastAsia="Times New Roman" w:hAnsi="F015TEELig" w:cs="Times New Roman"/>
      <w:spacing w:val="10"/>
      <w:kern w:val="18"/>
      <w:szCs w:val="20"/>
      <w:lang w:eastAsia="cs-CZ"/>
    </w:rPr>
  </w:style>
  <w:style w:type="character" w:customStyle="1" w:styleId="Nevyeenzmnka1">
    <w:name w:val="Nevyřešená zmínka1"/>
    <w:basedOn w:val="Standardnpsmoodstavce"/>
    <w:uiPriority w:val="99"/>
    <w:semiHidden/>
    <w:unhideWhenUsed/>
    <w:rsid w:val="00685636"/>
    <w:rPr>
      <w:color w:val="808080"/>
      <w:shd w:val="clear" w:color="auto" w:fill="E6E6E6"/>
    </w:rPr>
  </w:style>
  <w:style w:type="character" w:customStyle="1" w:styleId="Nadpis9Char">
    <w:name w:val="Nadpis 9 Char"/>
    <w:basedOn w:val="Standardnpsmoodstavce"/>
    <w:link w:val="Nadpis9"/>
    <w:rsid w:val="0096073E"/>
    <w:rPr>
      <w:rFonts w:asciiTheme="majorHAnsi" w:eastAsiaTheme="majorEastAsia" w:hAnsiTheme="majorHAnsi" w:cstheme="majorBidi"/>
      <w:i/>
      <w:iCs/>
      <w:color w:val="272727" w:themeColor="text1" w:themeTint="D8"/>
      <w:sz w:val="21"/>
      <w:szCs w:val="21"/>
    </w:rPr>
  </w:style>
  <w:style w:type="paragraph" w:styleId="Zkladntextodsazen">
    <w:name w:val="Body Text Indent"/>
    <w:basedOn w:val="Normln"/>
    <w:link w:val="ZkladntextodsazenChar"/>
    <w:unhideWhenUsed/>
    <w:rsid w:val="0096073E"/>
    <w:pPr>
      <w:spacing w:after="120"/>
      <w:ind w:left="283"/>
    </w:pPr>
  </w:style>
  <w:style w:type="character" w:customStyle="1" w:styleId="ZkladntextodsazenChar">
    <w:name w:val="Základní text odsazený Char"/>
    <w:basedOn w:val="Standardnpsmoodstavce"/>
    <w:link w:val="Zkladntextodsazen"/>
    <w:rsid w:val="0096073E"/>
  </w:style>
  <w:style w:type="character" w:customStyle="1" w:styleId="Nadpis6Char">
    <w:name w:val="Nadpis 6 Char"/>
    <w:basedOn w:val="Standardnpsmoodstavce"/>
    <w:link w:val="Nadpis6"/>
    <w:uiPriority w:val="9"/>
    <w:rsid w:val="0096073E"/>
    <w:rPr>
      <w:rFonts w:asciiTheme="majorHAnsi" w:eastAsiaTheme="majorEastAsia" w:hAnsiTheme="majorHAnsi" w:cstheme="majorBidi"/>
      <w:color w:val="243F60" w:themeColor="accent1" w:themeShade="7F"/>
    </w:rPr>
  </w:style>
  <w:style w:type="character" w:styleId="Odkaznakoment">
    <w:name w:val="annotation reference"/>
    <w:basedOn w:val="Standardnpsmoodstavce"/>
    <w:uiPriority w:val="99"/>
    <w:semiHidden/>
    <w:unhideWhenUsed/>
    <w:rsid w:val="00C53825"/>
    <w:rPr>
      <w:sz w:val="16"/>
      <w:szCs w:val="16"/>
    </w:rPr>
  </w:style>
  <w:style w:type="paragraph" w:styleId="Textkomente">
    <w:name w:val="annotation text"/>
    <w:basedOn w:val="Normln"/>
    <w:link w:val="TextkomenteChar"/>
    <w:uiPriority w:val="99"/>
    <w:semiHidden/>
    <w:unhideWhenUsed/>
    <w:rsid w:val="00C53825"/>
    <w:rPr>
      <w:sz w:val="20"/>
      <w:szCs w:val="20"/>
    </w:rPr>
  </w:style>
  <w:style w:type="character" w:customStyle="1" w:styleId="TextkomenteChar">
    <w:name w:val="Text komentáře Char"/>
    <w:basedOn w:val="Standardnpsmoodstavce"/>
    <w:link w:val="Textkomente"/>
    <w:uiPriority w:val="99"/>
    <w:semiHidden/>
    <w:rsid w:val="00C53825"/>
    <w:rPr>
      <w:sz w:val="20"/>
      <w:szCs w:val="20"/>
    </w:rPr>
  </w:style>
  <w:style w:type="paragraph" w:styleId="Pedmtkomente">
    <w:name w:val="annotation subject"/>
    <w:basedOn w:val="Textkomente"/>
    <w:next w:val="Textkomente"/>
    <w:link w:val="PedmtkomenteChar"/>
    <w:uiPriority w:val="99"/>
    <w:semiHidden/>
    <w:unhideWhenUsed/>
    <w:rsid w:val="00C53825"/>
    <w:rPr>
      <w:b/>
      <w:bCs/>
    </w:rPr>
  </w:style>
  <w:style w:type="character" w:customStyle="1" w:styleId="PedmtkomenteChar">
    <w:name w:val="Předmět komentáře Char"/>
    <w:basedOn w:val="TextkomenteChar"/>
    <w:link w:val="Pedmtkomente"/>
    <w:uiPriority w:val="99"/>
    <w:semiHidden/>
    <w:rsid w:val="00C53825"/>
    <w:rPr>
      <w:b/>
      <w:bCs/>
      <w:sz w:val="20"/>
      <w:szCs w:val="20"/>
    </w:rPr>
  </w:style>
  <w:style w:type="character" w:styleId="Nevyeenzmnka">
    <w:name w:val="Unresolved Mention"/>
    <w:basedOn w:val="Standardnpsmoodstavce"/>
    <w:uiPriority w:val="99"/>
    <w:semiHidden/>
    <w:unhideWhenUsed/>
    <w:rsid w:val="004B0B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6765145">
      <w:bodyDiv w:val="1"/>
      <w:marLeft w:val="0"/>
      <w:marRight w:val="0"/>
      <w:marTop w:val="0"/>
      <w:marBottom w:val="0"/>
      <w:divBdr>
        <w:top w:val="none" w:sz="0" w:space="0" w:color="auto"/>
        <w:left w:val="none" w:sz="0" w:space="0" w:color="auto"/>
        <w:bottom w:val="none" w:sz="0" w:space="0" w:color="auto"/>
        <w:right w:val="none" w:sz="0" w:space="0" w:color="auto"/>
      </w:divBdr>
    </w:div>
    <w:div w:id="339284027">
      <w:bodyDiv w:val="1"/>
      <w:marLeft w:val="0"/>
      <w:marRight w:val="0"/>
      <w:marTop w:val="0"/>
      <w:marBottom w:val="0"/>
      <w:divBdr>
        <w:top w:val="none" w:sz="0" w:space="0" w:color="auto"/>
        <w:left w:val="none" w:sz="0" w:space="0" w:color="auto"/>
        <w:bottom w:val="none" w:sz="0" w:space="0" w:color="auto"/>
        <w:right w:val="none" w:sz="0" w:space="0" w:color="auto"/>
      </w:divBdr>
    </w:div>
    <w:div w:id="445195650">
      <w:bodyDiv w:val="1"/>
      <w:marLeft w:val="0"/>
      <w:marRight w:val="0"/>
      <w:marTop w:val="0"/>
      <w:marBottom w:val="0"/>
      <w:divBdr>
        <w:top w:val="none" w:sz="0" w:space="0" w:color="auto"/>
        <w:left w:val="none" w:sz="0" w:space="0" w:color="auto"/>
        <w:bottom w:val="none" w:sz="0" w:space="0" w:color="auto"/>
        <w:right w:val="none" w:sz="0" w:space="0" w:color="auto"/>
      </w:divBdr>
    </w:div>
    <w:div w:id="1156873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2016-12-22T00:00:00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C784665-D2A6-4A4A-A9B6-25CA5E89D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1102</TotalTime>
  <Pages>2</Pages>
  <Words>284</Words>
  <Characters>1678</Characters>
  <Application>Microsoft Office Word</Application>
  <DocSecurity>0</DocSecurity>
  <Lines>13</Lines>
  <Paragraphs>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sakinek</dc:creator>
  <cp:keywords/>
  <dc:description/>
  <cp:lastModifiedBy>Boa Projekt</cp:lastModifiedBy>
  <cp:revision>70</cp:revision>
  <cp:lastPrinted>2024-11-13T08:03:00Z</cp:lastPrinted>
  <dcterms:created xsi:type="dcterms:W3CDTF">2019-03-22T14:27:00Z</dcterms:created>
  <dcterms:modified xsi:type="dcterms:W3CDTF">2024-11-13T08:03:00Z</dcterms:modified>
</cp:coreProperties>
</file>